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Pr="002649FE" w:rsidRDefault="00A75AE8" w:rsidP="00A75AE8">
      <w:pPr>
        <w:tabs>
          <w:tab w:val="left" w:pos="142"/>
        </w:tabs>
        <w:rPr>
          <w:rFonts w:ascii="Arial" w:eastAsia="Calibri" w:hAnsi="Arial" w:cs="Arial"/>
          <w:bCs/>
          <w:color w:val="5482AB"/>
          <w:sz w:val="40"/>
          <w:szCs w:val="40"/>
          <w:lang w:eastAsia="en-US"/>
        </w:rPr>
      </w:pPr>
      <w:r w:rsidRPr="002649FE">
        <w:rPr>
          <w:rFonts w:ascii="Arial" w:eastAsia="Calibri" w:hAnsi="Arial" w:cs="Arial"/>
          <w:bCs/>
          <w:color w:val="5482AB"/>
          <w:sz w:val="40"/>
          <w:szCs w:val="40"/>
          <w:lang w:eastAsia="en-US"/>
        </w:rPr>
        <w:t xml:space="preserve"> Standard Reporting Template</w:t>
      </w:r>
    </w:p>
    <w:p w:rsidR="00A75AE8" w:rsidRPr="002649FE" w:rsidRDefault="00A75AE8" w:rsidP="00A75AE8">
      <w:pPr>
        <w:tabs>
          <w:tab w:val="left" w:pos="142"/>
        </w:tabs>
        <w:rPr>
          <w:rFonts w:ascii="Arial" w:eastAsia="Calibri" w:hAnsi="Arial" w:cs="Arial"/>
          <w:bCs/>
          <w:lang w:eastAsia="en-US"/>
        </w:rPr>
      </w:pPr>
    </w:p>
    <w:p w:rsidR="00A75AE8" w:rsidRPr="002649FE" w:rsidRDefault="0012421B" w:rsidP="00A75AE8">
      <w:pPr>
        <w:tabs>
          <w:tab w:val="left" w:pos="142"/>
        </w:tabs>
        <w:jc w:val="center"/>
        <w:rPr>
          <w:rFonts w:ascii="Arial" w:hAnsi="Arial" w:cs="Arial"/>
          <w:sz w:val="24"/>
          <w:szCs w:val="24"/>
        </w:rPr>
      </w:pPr>
      <w:r>
        <w:rPr>
          <w:rFonts w:ascii="Arial" w:hAnsi="Arial" w:cs="Arial"/>
          <w:sz w:val="24"/>
          <w:szCs w:val="24"/>
        </w:rPr>
        <w:t>Devon, Cornwall and Isles of Scilly</w:t>
      </w:r>
      <w:r w:rsidR="00A75AE8" w:rsidRPr="002649FE">
        <w:rPr>
          <w:rFonts w:ascii="Arial" w:hAnsi="Arial" w:cs="Arial"/>
          <w:sz w:val="24"/>
          <w:szCs w:val="24"/>
        </w:rPr>
        <w:t xml:space="preserve"> Area Team </w:t>
      </w:r>
    </w:p>
    <w:p w:rsidR="00A75AE8" w:rsidRPr="002649FE" w:rsidRDefault="00B904AF" w:rsidP="00A75AE8">
      <w:pPr>
        <w:tabs>
          <w:tab w:val="left" w:pos="142"/>
        </w:tabs>
        <w:jc w:val="center"/>
        <w:rPr>
          <w:rFonts w:ascii="Arial" w:hAnsi="Arial" w:cs="Arial"/>
          <w:sz w:val="24"/>
          <w:szCs w:val="24"/>
        </w:rPr>
      </w:pPr>
      <w:r>
        <w:rPr>
          <w:rFonts w:ascii="Arial" w:hAnsi="Arial" w:cs="Arial"/>
          <w:sz w:val="24"/>
          <w:szCs w:val="24"/>
        </w:rPr>
        <w:t>2015/16</w:t>
      </w:r>
      <w:r w:rsidR="00A75AE8" w:rsidRPr="002649FE">
        <w:rPr>
          <w:rFonts w:ascii="Arial" w:hAnsi="Arial" w:cs="Arial"/>
          <w:sz w:val="24"/>
          <w:szCs w:val="24"/>
        </w:rPr>
        <w:t xml:space="preserve"> Patient Participation Enhanced Service – Reporting Template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884F6E">
        <w:rPr>
          <w:rFonts w:ascii="Arial" w:hAnsi="Arial" w:cs="Arial"/>
          <w:sz w:val="24"/>
          <w:szCs w:val="24"/>
        </w:rPr>
        <w:t>Hill Barton Surgery</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884F6E">
        <w:rPr>
          <w:rFonts w:ascii="Arial" w:hAnsi="Arial" w:cs="Arial"/>
          <w:sz w:val="24"/>
          <w:szCs w:val="24"/>
        </w:rPr>
        <w:t>L83143</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r w:rsidR="00884F6E">
        <w:rPr>
          <w:rFonts w:ascii="Arial" w:hAnsi="Arial" w:cs="Arial"/>
          <w:i/>
          <w:sz w:val="24"/>
          <w:szCs w:val="24"/>
        </w:rPr>
        <w:t xml:space="preserve">Dr C. </w:t>
      </w:r>
      <w:proofErr w:type="spellStart"/>
      <w:r w:rsidR="00884F6E">
        <w:rPr>
          <w:rFonts w:ascii="Arial" w:hAnsi="Arial" w:cs="Arial"/>
          <w:i/>
          <w:sz w:val="24"/>
          <w:szCs w:val="24"/>
        </w:rPr>
        <w:t>Lascelles</w:t>
      </w:r>
      <w:proofErr w:type="spellEnd"/>
      <w:r w:rsidRPr="002649FE">
        <w:rPr>
          <w:rFonts w:ascii="Arial" w:hAnsi="Arial" w:cs="Arial"/>
          <w:sz w:val="24"/>
          <w:szCs w:val="24"/>
        </w:rPr>
        <w:t xml:space="preserve">          </w:t>
      </w:r>
      <w:r w:rsidRPr="002649FE">
        <w:rPr>
          <w:rFonts w:ascii="Arial" w:hAnsi="Arial" w:cs="Arial"/>
          <w:sz w:val="24"/>
          <w:szCs w:val="24"/>
        </w:rPr>
        <w:tab/>
        <w:t>Date:</w:t>
      </w:r>
      <w:r w:rsidR="000B4505">
        <w:rPr>
          <w:rFonts w:ascii="Arial" w:hAnsi="Arial" w:cs="Arial"/>
          <w:sz w:val="24"/>
          <w:szCs w:val="24"/>
        </w:rPr>
        <w:t xml:space="preserve"> 23 03 16</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PPG:</w:t>
      </w:r>
      <w:r w:rsidRPr="002649FE">
        <w:rPr>
          <w:rFonts w:ascii="Arial" w:hAnsi="Arial" w:cs="Arial"/>
          <w:sz w:val="24"/>
          <w:szCs w:val="24"/>
        </w:rPr>
        <w:tab/>
      </w:r>
      <w:r w:rsidR="00884F6E">
        <w:rPr>
          <w:rFonts w:ascii="Arial" w:hAnsi="Arial" w:cs="Arial"/>
          <w:i/>
          <w:sz w:val="24"/>
          <w:szCs w:val="24"/>
        </w:rPr>
        <w:t xml:space="preserve">Mrs FC  </w:t>
      </w:r>
      <w:r w:rsidRPr="002649FE">
        <w:rPr>
          <w:rFonts w:ascii="Arial" w:hAnsi="Arial" w:cs="Arial"/>
          <w:sz w:val="24"/>
          <w:szCs w:val="24"/>
        </w:rPr>
        <w:tab/>
      </w:r>
      <w:r w:rsidRPr="002649FE">
        <w:rPr>
          <w:rFonts w:ascii="Arial" w:hAnsi="Arial" w:cs="Arial"/>
          <w:sz w:val="24"/>
          <w:szCs w:val="24"/>
        </w:rPr>
        <w:tab/>
        <w:t>Date:</w:t>
      </w:r>
      <w:r w:rsidR="000B4505">
        <w:rPr>
          <w:rFonts w:ascii="Arial" w:hAnsi="Arial" w:cs="Arial"/>
          <w:sz w:val="24"/>
          <w:szCs w:val="24"/>
        </w:rPr>
        <w:t xml:space="preserve">  2</w:t>
      </w:r>
      <w:r w:rsidR="00D01260">
        <w:rPr>
          <w:rFonts w:ascii="Arial" w:hAnsi="Arial" w:cs="Arial"/>
          <w:sz w:val="24"/>
          <w:szCs w:val="24"/>
        </w:rPr>
        <w:t>4</w:t>
      </w:r>
      <w:r w:rsidR="000B4505">
        <w:rPr>
          <w:rFonts w:ascii="Arial" w:hAnsi="Arial" w:cs="Arial"/>
          <w:sz w:val="24"/>
          <w:szCs w:val="24"/>
        </w:rPr>
        <w:t xml:space="preserve"> 03 16</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337587">
            <w:pPr>
              <w:pStyle w:val="Default"/>
              <w:tabs>
                <w:tab w:val="left" w:pos="142"/>
              </w:tabs>
              <w:rPr>
                <w:rFonts w:ascii="Arial" w:hAnsi="Arial" w:cs="Arial"/>
                <w:b/>
                <w:sz w:val="24"/>
              </w:rPr>
            </w:pPr>
            <w:r w:rsidRPr="002649FE">
              <w:rPr>
                <w:rFonts w:ascii="Arial" w:hAnsi="Arial" w:cs="Arial"/>
                <w:color w:val="auto"/>
              </w:rPr>
              <w:t>Does</w:t>
            </w:r>
            <w:r w:rsidR="00BF5456">
              <w:rPr>
                <w:rFonts w:ascii="Arial" w:hAnsi="Arial" w:cs="Arial"/>
                <w:color w:val="auto"/>
              </w:rPr>
              <w:t xml:space="preserve"> the Practice have a PPG? YES </w:t>
            </w:r>
          </w:p>
        </w:tc>
      </w:tr>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0B4505" w:rsidRDefault="00A75AE8" w:rsidP="00A243E1">
            <w:pPr>
              <w:pStyle w:val="Default"/>
              <w:tabs>
                <w:tab w:val="left" w:pos="142"/>
              </w:tabs>
              <w:rPr>
                <w:rFonts w:ascii="Arial" w:hAnsi="Arial" w:cs="Arial"/>
                <w:color w:val="auto"/>
              </w:rPr>
            </w:pPr>
            <w:r w:rsidRPr="002649FE">
              <w:rPr>
                <w:rFonts w:ascii="Arial" w:hAnsi="Arial" w:cs="Arial"/>
                <w:color w:val="auto"/>
              </w:rPr>
              <w:t>Method of engagement with PPG: Face to face, Email, Other (please specify)</w:t>
            </w:r>
            <w:r w:rsidR="00337587">
              <w:rPr>
                <w:rFonts w:ascii="Arial" w:hAnsi="Arial" w:cs="Arial"/>
                <w:color w:val="auto"/>
              </w:rPr>
              <w:t xml:space="preserve"> </w:t>
            </w:r>
          </w:p>
          <w:p w:rsidR="00A75AE8" w:rsidRPr="002649FE" w:rsidRDefault="00337587" w:rsidP="00A243E1">
            <w:pPr>
              <w:pStyle w:val="Default"/>
              <w:tabs>
                <w:tab w:val="left" w:pos="142"/>
              </w:tabs>
              <w:rPr>
                <w:rFonts w:ascii="Arial" w:hAnsi="Arial" w:cs="Arial"/>
                <w:color w:val="auto"/>
              </w:rPr>
            </w:pPr>
            <w:r>
              <w:rPr>
                <w:rFonts w:ascii="Arial" w:hAnsi="Arial" w:cs="Arial"/>
                <w:color w:val="auto"/>
              </w:rPr>
              <w:t>face to</w:t>
            </w:r>
            <w:r w:rsidR="000B4505">
              <w:rPr>
                <w:rFonts w:ascii="Arial" w:hAnsi="Arial" w:cs="Arial"/>
                <w:color w:val="auto"/>
              </w:rPr>
              <w:t xml:space="preserve"> face, email and practice questionnaire </w:t>
            </w:r>
          </w:p>
          <w:p w:rsidR="00A75AE8" w:rsidRPr="002649FE" w:rsidRDefault="00A75AE8" w:rsidP="00A243E1">
            <w:pPr>
              <w:pStyle w:val="Default"/>
              <w:tabs>
                <w:tab w:val="left" w:pos="142"/>
              </w:tabs>
              <w:rPr>
                <w:rFonts w:ascii="Arial" w:hAnsi="Arial" w:cs="Arial"/>
                <w:color w:val="auto"/>
              </w:rPr>
            </w:pPr>
          </w:p>
        </w:tc>
      </w:tr>
      <w:tr w:rsidR="00A75AE8" w:rsidRPr="002649FE" w:rsidTr="00A243E1">
        <w:trPr>
          <w:trHeight w:val="798"/>
        </w:trPr>
        <w:tc>
          <w:tcPr>
            <w:tcW w:w="14293" w:type="dxa"/>
            <w:gridSpan w:val="2"/>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Number of members of PPG:</w:t>
            </w:r>
            <w:r w:rsidR="00D50E0D">
              <w:rPr>
                <w:rFonts w:ascii="Arial" w:hAnsi="Arial" w:cs="Arial"/>
              </w:rPr>
              <w:t xml:space="preserve">  18</w:t>
            </w:r>
          </w:p>
          <w:p w:rsidR="00A75AE8" w:rsidRPr="002649FE" w:rsidRDefault="00A75AE8" w:rsidP="00A243E1">
            <w:pPr>
              <w:pStyle w:val="Default"/>
              <w:tabs>
                <w:tab w:val="left" w:pos="142"/>
              </w:tabs>
              <w:rPr>
                <w:rFonts w:ascii="Arial" w:hAnsi="Arial" w:cs="Arial"/>
              </w:rPr>
            </w:pPr>
          </w:p>
        </w:tc>
      </w:tr>
      <w:tr w:rsidR="00A75AE8" w:rsidRPr="002649FE" w:rsidTr="00A243E1">
        <w:trPr>
          <w:trHeight w:val="1375"/>
        </w:trPr>
        <w:tc>
          <w:tcPr>
            <w:tcW w:w="6379"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A243E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701" w:type="dxa"/>
                </w:tcPr>
                <w:p w:rsidR="00A75AE8" w:rsidRPr="002649FE" w:rsidRDefault="00C2236C" w:rsidP="00A243E1">
                  <w:pPr>
                    <w:pStyle w:val="Default"/>
                    <w:tabs>
                      <w:tab w:val="left" w:pos="142"/>
                    </w:tabs>
                    <w:rPr>
                      <w:rFonts w:ascii="Arial" w:hAnsi="Arial" w:cs="Arial"/>
                    </w:rPr>
                  </w:pPr>
                  <w:r>
                    <w:rPr>
                      <w:rFonts w:ascii="Arial" w:hAnsi="Arial" w:cs="Arial"/>
                    </w:rPr>
                    <w:t>49%</w:t>
                  </w:r>
                </w:p>
              </w:tc>
              <w:tc>
                <w:tcPr>
                  <w:tcW w:w="1985" w:type="dxa"/>
                </w:tcPr>
                <w:p w:rsidR="00A75AE8" w:rsidRPr="002649FE" w:rsidRDefault="00704DAD" w:rsidP="00A243E1">
                  <w:pPr>
                    <w:pStyle w:val="Default"/>
                    <w:tabs>
                      <w:tab w:val="left" w:pos="142"/>
                    </w:tabs>
                    <w:rPr>
                      <w:rFonts w:ascii="Arial" w:hAnsi="Arial" w:cs="Arial"/>
                    </w:rPr>
                  </w:pPr>
                  <w:r>
                    <w:rPr>
                      <w:rFonts w:ascii="Arial" w:hAnsi="Arial" w:cs="Arial"/>
                    </w:rPr>
                    <w:t>51</w:t>
                  </w:r>
                  <w:r w:rsidR="00C2236C">
                    <w:rPr>
                      <w:rFonts w:ascii="Arial" w:hAnsi="Arial" w:cs="Arial"/>
                    </w:rPr>
                    <w:t>%</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701" w:type="dxa"/>
                </w:tcPr>
                <w:p w:rsidR="00A75AE8" w:rsidRPr="002649FE" w:rsidRDefault="00D50E0D" w:rsidP="00A243E1">
                  <w:pPr>
                    <w:pStyle w:val="Default"/>
                    <w:tabs>
                      <w:tab w:val="left" w:pos="142"/>
                    </w:tabs>
                    <w:rPr>
                      <w:rFonts w:ascii="Arial" w:hAnsi="Arial" w:cs="Arial"/>
                    </w:rPr>
                  </w:pPr>
                  <w:r>
                    <w:rPr>
                      <w:rFonts w:ascii="Arial" w:hAnsi="Arial" w:cs="Arial"/>
                    </w:rPr>
                    <w:t>44%</w:t>
                  </w:r>
                </w:p>
              </w:tc>
              <w:tc>
                <w:tcPr>
                  <w:tcW w:w="1985" w:type="dxa"/>
                </w:tcPr>
                <w:p w:rsidR="00A75AE8" w:rsidRPr="002649FE" w:rsidRDefault="00D50E0D" w:rsidP="00A243E1">
                  <w:pPr>
                    <w:pStyle w:val="Default"/>
                    <w:tabs>
                      <w:tab w:val="left" w:pos="142"/>
                    </w:tabs>
                    <w:rPr>
                      <w:rFonts w:ascii="Arial" w:hAnsi="Arial" w:cs="Arial"/>
                    </w:rPr>
                  </w:pPr>
                  <w:r>
                    <w:rPr>
                      <w:rFonts w:ascii="Arial" w:hAnsi="Arial" w:cs="Arial"/>
                    </w:rPr>
                    <w:t>58%</w:t>
                  </w:r>
                </w:p>
              </w:tc>
            </w:tr>
          </w:tbl>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c>
          <w:tcPr>
            <w:tcW w:w="7914"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A243E1">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709" w:type="dxa"/>
                </w:tcPr>
                <w:p w:rsidR="00A75AE8" w:rsidRPr="002649FE" w:rsidRDefault="00A75AE8" w:rsidP="00A243E1">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A243E1">
                  <w:pPr>
                    <w:pStyle w:val="Default"/>
                    <w:tabs>
                      <w:tab w:val="left" w:pos="142"/>
                    </w:tabs>
                    <w:rPr>
                      <w:rFonts w:ascii="Arial" w:hAnsi="Arial" w:cs="Arial"/>
                    </w:rPr>
                  </w:pPr>
                  <w:r w:rsidRPr="002649FE">
                    <w:rPr>
                      <w:rFonts w:ascii="Arial" w:hAnsi="Arial" w:cs="Arial"/>
                    </w:rPr>
                    <w:t>&gt; 75</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709" w:type="dxa"/>
                </w:tcPr>
                <w:p w:rsidR="00A75AE8" w:rsidRPr="002649FE" w:rsidRDefault="00C2236C" w:rsidP="00A243E1">
                  <w:pPr>
                    <w:pStyle w:val="Default"/>
                    <w:tabs>
                      <w:tab w:val="left" w:pos="142"/>
                    </w:tabs>
                    <w:rPr>
                      <w:rFonts w:ascii="Arial" w:hAnsi="Arial" w:cs="Arial"/>
                    </w:rPr>
                  </w:pPr>
                  <w:r>
                    <w:rPr>
                      <w:rFonts w:ascii="Arial" w:hAnsi="Arial" w:cs="Arial"/>
                    </w:rPr>
                    <w:t>21%</w:t>
                  </w:r>
                </w:p>
              </w:tc>
              <w:tc>
                <w:tcPr>
                  <w:tcW w:w="850" w:type="dxa"/>
                </w:tcPr>
                <w:p w:rsidR="00A75AE8" w:rsidRPr="002649FE" w:rsidRDefault="00C2236C" w:rsidP="00A243E1">
                  <w:pPr>
                    <w:pStyle w:val="Default"/>
                    <w:tabs>
                      <w:tab w:val="left" w:pos="142"/>
                    </w:tabs>
                    <w:rPr>
                      <w:rFonts w:ascii="Arial" w:hAnsi="Arial" w:cs="Arial"/>
                    </w:rPr>
                  </w:pPr>
                  <w:r>
                    <w:rPr>
                      <w:rFonts w:ascii="Arial" w:hAnsi="Arial" w:cs="Arial"/>
                    </w:rPr>
                    <w:t>8%</w:t>
                  </w:r>
                </w:p>
              </w:tc>
              <w:tc>
                <w:tcPr>
                  <w:tcW w:w="851" w:type="dxa"/>
                </w:tcPr>
                <w:p w:rsidR="00A75AE8" w:rsidRPr="002649FE" w:rsidRDefault="00C2236C" w:rsidP="00A243E1">
                  <w:pPr>
                    <w:pStyle w:val="Default"/>
                    <w:tabs>
                      <w:tab w:val="left" w:pos="142"/>
                    </w:tabs>
                    <w:rPr>
                      <w:rFonts w:ascii="Arial" w:hAnsi="Arial" w:cs="Arial"/>
                    </w:rPr>
                  </w:pPr>
                  <w:r>
                    <w:rPr>
                      <w:rFonts w:ascii="Arial" w:hAnsi="Arial" w:cs="Arial"/>
                    </w:rPr>
                    <w:t>13%</w:t>
                  </w:r>
                </w:p>
              </w:tc>
              <w:tc>
                <w:tcPr>
                  <w:tcW w:w="850" w:type="dxa"/>
                </w:tcPr>
                <w:p w:rsidR="00A75AE8" w:rsidRPr="002649FE" w:rsidRDefault="00C2236C" w:rsidP="00A243E1">
                  <w:pPr>
                    <w:pStyle w:val="Default"/>
                    <w:tabs>
                      <w:tab w:val="left" w:pos="142"/>
                    </w:tabs>
                    <w:rPr>
                      <w:rFonts w:ascii="Arial" w:hAnsi="Arial" w:cs="Arial"/>
                    </w:rPr>
                  </w:pPr>
                  <w:r>
                    <w:rPr>
                      <w:rFonts w:ascii="Arial" w:hAnsi="Arial" w:cs="Arial"/>
                    </w:rPr>
                    <w:t>15%</w:t>
                  </w:r>
                </w:p>
              </w:tc>
              <w:tc>
                <w:tcPr>
                  <w:tcW w:w="851" w:type="dxa"/>
                </w:tcPr>
                <w:p w:rsidR="00A75AE8" w:rsidRPr="002649FE" w:rsidRDefault="000B4505" w:rsidP="00A243E1">
                  <w:pPr>
                    <w:pStyle w:val="Default"/>
                    <w:tabs>
                      <w:tab w:val="left" w:pos="142"/>
                    </w:tabs>
                    <w:rPr>
                      <w:rFonts w:ascii="Arial" w:hAnsi="Arial" w:cs="Arial"/>
                    </w:rPr>
                  </w:pPr>
                  <w:r>
                    <w:rPr>
                      <w:rFonts w:ascii="Arial" w:hAnsi="Arial" w:cs="Arial"/>
                    </w:rPr>
                    <w:t>15</w:t>
                  </w:r>
                  <w:r w:rsidR="00C2236C">
                    <w:rPr>
                      <w:rFonts w:ascii="Arial" w:hAnsi="Arial" w:cs="Arial"/>
                    </w:rPr>
                    <w:t>%</w:t>
                  </w:r>
                </w:p>
              </w:tc>
              <w:tc>
                <w:tcPr>
                  <w:tcW w:w="850" w:type="dxa"/>
                </w:tcPr>
                <w:p w:rsidR="00A75AE8" w:rsidRPr="002649FE" w:rsidRDefault="000B4505" w:rsidP="00A243E1">
                  <w:pPr>
                    <w:pStyle w:val="Default"/>
                    <w:tabs>
                      <w:tab w:val="left" w:pos="142"/>
                    </w:tabs>
                    <w:rPr>
                      <w:rFonts w:ascii="Arial" w:hAnsi="Arial" w:cs="Arial"/>
                    </w:rPr>
                  </w:pPr>
                  <w:r>
                    <w:rPr>
                      <w:rFonts w:ascii="Arial" w:hAnsi="Arial" w:cs="Arial"/>
                    </w:rPr>
                    <w:t>20</w:t>
                  </w:r>
                  <w:r w:rsidR="00C2236C">
                    <w:rPr>
                      <w:rFonts w:ascii="Arial" w:hAnsi="Arial" w:cs="Arial"/>
                    </w:rPr>
                    <w:t>%</w:t>
                  </w:r>
                </w:p>
              </w:tc>
              <w:tc>
                <w:tcPr>
                  <w:tcW w:w="851" w:type="dxa"/>
                </w:tcPr>
                <w:p w:rsidR="00A75AE8" w:rsidRPr="002649FE" w:rsidRDefault="00C2236C" w:rsidP="00A243E1">
                  <w:pPr>
                    <w:pStyle w:val="Default"/>
                    <w:tabs>
                      <w:tab w:val="left" w:pos="142"/>
                    </w:tabs>
                    <w:rPr>
                      <w:rFonts w:ascii="Arial" w:hAnsi="Arial" w:cs="Arial"/>
                    </w:rPr>
                  </w:pPr>
                  <w:r>
                    <w:rPr>
                      <w:rFonts w:ascii="Arial" w:hAnsi="Arial" w:cs="Arial"/>
                    </w:rPr>
                    <w:t>8%</w:t>
                  </w:r>
                </w:p>
              </w:tc>
              <w:tc>
                <w:tcPr>
                  <w:tcW w:w="708" w:type="dxa"/>
                </w:tcPr>
                <w:p w:rsidR="00A75AE8" w:rsidRPr="002649FE" w:rsidRDefault="00C2236C" w:rsidP="00A243E1">
                  <w:pPr>
                    <w:pStyle w:val="Default"/>
                    <w:tabs>
                      <w:tab w:val="left" w:pos="142"/>
                    </w:tabs>
                    <w:rPr>
                      <w:rFonts w:ascii="Arial" w:hAnsi="Arial" w:cs="Arial"/>
                    </w:rPr>
                  </w:pPr>
                  <w:r>
                    <w:rPr>
                      <w:rFonts w:ascii="Arial" w:hAnsi="Arial" w:cs="Arial"/>
                    </w:rPr>
                    <w:t>5%</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709" w:type="dxa"/>
                </w:tcPr>
                <w:p w:rsidR="00A75AE8" w:rsidRPr="002649FE" w:rsidRDefault="00D50E0D" w:rsidP="00A243E1">
                  <w:pPr>
                    <w:pStyle w:val="Default"/>
                    <w:tabs>
                      <w:tab w:val="left" w:pos="142"/>
                    </w:tabs>
                    <w:rPr>
                      <w:rFonts w:ascii="Arial" w:hAnsi="Arial" w:cs="Arial"/>
                    </w:rPr>
                  </w:pPr>
                  <w:r>
                    <w:rPr>
                      <w:rFonts w:ascii="Arial" w:hAnsi="Arial" w:cs="Arial"/>
                    </w:rPr>
                    <w:t>0%</w:t>
                  </w:r>
                </w:p>
              </w:tc>
              <w:tc>
                <w:tcPr>
                  <w:tcW w:w="850" w:type="dxa"/>
                </w:tcPr>
                <w:p w:rsidR="00A75AE8" w:rsidRPr="002649FE" w:rsidRDefault="00D50E0D" w:rsidP="00A243E1">
                  <w:pPr>
                    <w:pStyle w:val="Default"/>
                    <w:tabs>
                      <w:tab w:val="left" w:pos="142"/>
                    </w:tabs>
                    <w:rPr>
                      <w:rFonts w:ascii="Arial" w:hAnsi="Arial" w:cs="Arial"/>
                    </w:rPr>
                  </w:pPr>
                  <w:r>
                    <w:rPr>
                      <w:rFonts w:ascii="Arial" w:hAnsi="Arial" w:cs="Arial"/>
                    </w:rPr>
                    <w:t>0%</w:t>
                  </w:r>
                </w:p>
              </w:tc>
              <w:tc>
                <w:tcPr>
                  <w:tcW w:w="851" w:type="dxa"/>
                </w:tcPr>
                <w:p w:rsidR="00A75AE8" w:rsidRPr="002649FE" w:rsidRDefault="00D50E0D" w:rsidP="00A243E1">
                  <w:pPr>
                    <w:pStyle w:val="Default"/>
                    <w:tabs>
                      <w:tab w:val="left" w:pos="142"/>
                    </w:tabs>
                    <w:rPr>
                      <w:rFonts w:ascii="Arial" w:hAnsi="Arial" w:cs="Arial"/>
                    </w:rPr>
                  </w:pPr>
                  <w:r>
                    <w:rPr>
                      <w:rFonts w:ascii="Arial" w:hAnsi="Arial" w:cs="Arial"/>
                    </w:rPr>
                    <w:t>0%</w:t>
                  </w:r>
                </w:p>
              </w:tc>
              <w:tc>
                <w:tcPr>
                  <w:tcW w:w="850" w:type="dxa"/>
                </w:tcPr>
                <w:p w:rsidR="00A75AE8" w:rsidRPr="002649FE" w:rsidRDefault="00D50E0D" w:rsidP="00A243E1">
                  <w:pPr>
                    <w:pStyle w:val="Default"/>
                    <w:tabs>
                      <w:tab w:val="left" w:pos="142"/>
                    </w:tabs>
                    <w:rPr>
                      <w:rFonts w:ascii="Arial" w:hAnsi="Arial" w:cs="Arial"/>
                    </w:rPr>
                  </w:pPr>
                  <w:r>
                    <w:rPr>
                      <w:rFonts w:ascii="Arial" w:hAnsi="Arial" w:cs="Arial"/>
                    </w:rPr>
                    <w:t>2%</w:t>
                  </w:r>
                </w:p>
              </w:tc>
              <w:tc>
                <w:tcPr>
                  <w:tcW w:w="851" w:type="dxa"/>
                </w:tcPr>
                <w:p w:rsidR="00A75AE8" w:rsidRPr="002649FE" w:rsidRDefault="00D50E0D" w:rsidP="00A243E1">
                  <w:pPr>
                    <w:pStyle w:val="Default"/>
                    <w:tabs>
                      <w:tab w:val="left" w:pos="142"/>
                    </w:tabs>
                    <w:rPr>
                      <w:rFonts w:ascii="Arial" w:hAnsi="Arial" w:cs="Arial"/>
                    </w:rPr>
                  </w:pPr>
                  <w:r>
                    <w:rPr>
                      <w:rFonts w:ascii="Arial" w:hAnsi="Arial" w:cs="Arial"/>
                    </w:rPr>
                    <w:t>38%</w:t>
                  </w:r>
                </w:p>
              </w:tc>
              <w:tc>
                <w:tcPr>
                  <w:tcW w:w="850" w:type="dxa"/>
                </w:tcPr>
                <w:p w:rsidR="00A75AE8" w:rsidRPr="002649FE" w:rsidRDefault="00D50E0D" w:rsidP="00A243E1">
                  <w:pPr>
                    <w:pStyle w:val="Default"/>
                    <w:tabs>
                      <w:tab w:val="left" w:pos="142"/>
                    </w:tabs>
                    <w:rPr>
                      <w:rFonts w:ascii="Arial" w:hAnsi="Arial" w:cs="Arial"/>
                    </w:rPr>
                  </w:pPr>
                  <w:r>
                    <w:rPr>
                      <w:rFonts w:ascii="Arial" w:hAnsi="Arial" w:cs="Arial"/>
                    </w:rPr>
                    <w:t>16%</w:t>
                  </w:r>
                </w:p>
              </w:tc>
              <w:tc>
                <w:tcPr>
                  <w:tcW w:w="851" w:type="dxa"/>
                </w:tcPr>
                <w:p w:rsidR="00A75AE8" w:rsidRPr="002649FE" w:rsidRDefault="00D50E0D" w:rsidP="00A243E1">
                  <w:pPr>
                    <w:pStyle w:val="Default"/>
                    <w:tabs>
                      <w:tab w:val="left" w:pos="142"/>
                    </w:tabs>
                    <w:rPr>
                      <w:rFonts w:ascii="Arial" w:hAnsi="Arial" w:cs="Arial"/>
                    </w:rPr>
                  </w:pPr>
                  <w:r>
                    <w:rPr>
                      <w:rFonts w:ascii="Arial" w:hAnsi="Arial" w:cs="Arial"/>
                    </w:rPr>
                    <w:t>33%</w:t>
                  </w:r>
                </w:p>
              </w:tc>
              <w:tc>
                <w:tcPr>
                  <w:tcW w:w="708" w:type="dxa"/>
                </w:tcPr>
                <w:p w:rsidR="00A75AE8" w:rsidRPr="002649FE" w:rsidRDefault="00D50E0D" w:rsidP="00A243E1">
                  <w:pPr>
                    <w:pStyle w:val="Default"/>
                    <w:tabs>
                      <w:tab w:val="left" w:pos="142"/>
                    </w:tabs>
                    <w:rPr>
                      <w:rFonts w:ascii="Arial" w:hAnsi="Arial" w:cs="Arial"/>
                    </w:rPr>
                  </w:pPr>
                  <w:r>
                    <w:rPr>
                      <w:rFonts w:ascii="Arial" w:hAnsi="Arial" w:cs="Arial"/>
                    </w:rPr>
                    <w:t>11%</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2104"/>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rPr>
            </w:pPr>
            <w:r w:rsidRPr="002649FE">
              <w:rPr>
                <w:rFonts w:ascii="Arial" w:hAnsi="Arial" w:cs="Arial"/>
              </w:rPr>
              <w:t xml:space="preserve">Detail the ethnic background of your practice population and PRG: </w:t>
            </w:r>
          </w:p>
          <w:p w:rsidR="00A75AE8" w:rsidRPr="002649FE" w:rsidRDefault="00A75AE8" w:rsidP="00A243E1">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4499"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2649FE" w:rsidRDefault="00D50E0D" w:rsidP="00A243E1">
                  <w:pPr>
                    <w:pStyle w:val="Default"/>
                    <w:tabs>
                      <w:tab w:val="left" w:pos="142"/>
                    </w:tabs>
                    <w:rPr>
                      <w:rFonts w:ascii="Arial" w:hAnsi="Arial" w:cs="Arial"/>
                      <w:color w:val="auto"/>
                    </w:rPr>
                  </w:pPr>
                  <w:r>
                    <w:rPr>
                      <w:rFonts w:ascii="Arial" w:hAnsi="Arial" w:cs="Arial"/>
                      <w:color w:val="auto"/>
                    </w:rPr>
                    <w:t>92%</w:t>
                  </w:r>
                </w:p>
              </w:tc>
              <w:tc>
                <w:tcPr>
                  <w:tcW w:w="851" w:type="dxa"/>
                </w:tcPr>
                <w:p w:rsidR="00A75AE8" w:rsidRPr="002649FE" w:rsidRDefault="00D50E0D" w:rsidP="00A243E1">
                  <w:pPr>
                    <w:pStyle w:val="Default"/>
                    <w:tabs>
                      <w:tab w:val="left" w:pos="142"/>
                    </w:tabs>
                    <w:rPr>
                      <w:rFonts w:ascii="Arial" w:hAnsi="Arial" w:cs="Arial"/>
                      <w:color w:val="auto"/>
                    </w:rPr>
                  </w:pPr>
                  <w:r>
                    <w:rPr>
                      <w:rFonts w:ascii="Arial" w:hAnsi="Arial" w:cs="Arial"/>
                      <w:color w:val="auto"/>
                    </w:rPr>
                    <w:t>0.3%</w:t>
                  </w:r>
                </w:p>
              </w:tc>
              <w:tc>
                <w:tcPr>
                  <w:tcW w:w="1452" w:type="dxa"/>
                </w:tcPr>
                <w:p w:rsidR="00A75AE8" w:rsidRPr="002649FE" w:rsidRDefault="00D50E0D" w:rsidP="00A243E1">
                  <w:pPr>
                    <w:pStyle w:val="Default"/>
                    <w:tabs>
                      <w:tab w:val="left" w:pos="142"/>
                    </w:tabs>
                    <w:rPr>
                      <w:rFonts w:ascii="Arial" w:hAnsi="Arial" w:cs="Arial"/>
                      <w:color w:val="auto"/>
                    </w:rPr>
                  </w:pPr>
                  <w:r>
                    <w:rPr>
                      <w:rFonts w:ascii="Arial" w:hAnsi="Arial" w:cs="Arial"/>
                      <w:color w:val="auto"/>
                    </w:rPr>
                    <w:t>0%</w:t>
                  </w:r>
                </w:p>
              </w:tc>
              <w:tc>
                <w:tcPr>
                  <w:tcW w:w="1204" w:type="dxa"/>
                </w:tcPr>
                <w:p w:rsidR="00A75AE8" w:rsidRPr="002649FE" w:rsidRDefault="00D50E0D" w:rsidP="00A243E1">
                  <w:pPr>
                    <w:pStyle w:val="Default"/>
                    <w:tabs>
                      <w:tab w:val="left" w:pos="142"/>
                    </w:tabs>
                    <w:rPr>
                      <w:rFonts w:ascii="Arial" w:hAnsi="Arial" w:cs="Arial"/>
                      <w:color w:val="auto"/>
                    </w:rPr>
                  </w:pPr>
                  <w:r>
                    <w:rPr>
                      <w:rFonts w:ascii="Arial" w:hAnsi="Arial" w:cs="Arial"/>
                      <w:color w:val="auto"/>
                    </w:rPr>
                    <w:t>4.4%</w:t>
                  </w:r>
                </w:p>
              </w:tc>
              <w:tc>
                <w:tcPr>
                  <w:tcW w:w="1418" w:type="dxa"/>
                </w:tcPr>
                <w:p w:rsidR="00A75AE8" w:rsidRPr="002649FE" w:rsidRDefault="00D50E0D" w:rsidP="00A243E1">
                  <w:pPr>
                    <w:pStyle w:val="Default"/>
                    <w:tabs>
                      <w:tab w:val="left" w:pos="142"/>
                    </w:tabs>
                    <w:rPr>
                      <w:rFonts w:ascii="Arial" w:hAnsi="Arial" w:cs="Arial"/>
                      <w:color w:val="auto"/>
                    </w:rPr>
                  </w:pPr>
                  <w:r>
                    <w:rPr>
                      <w:rFonts w:ascii="Arial" w:hAnsi="Arial" w:cs="Arial"/>
                      <w:color w:val="auto"/>
                    </w:rPr>
                    <w:t>0.1%</w:t>
                  </w:r>
                </w:p>
              </w:tc>
              <w:tc>
                <w:tcPr>
                  <w:tcW w:w="1843" w:type="dxa"/>
                </w:tcPr>
                <w:p w:rsidR="00A75AE8" w:rsidRPr="002649FE" w:rsidRDefault="00D50E0D" w:rsidP="00A243E1">
                  <w:pPr>
                    <w:pStyle w:val="Default"/>
                    <w:tabs>
                      <w:tab w:val="left" w:pos="142"/>
                    </w:tabs>
                    <w:rPr>
                      <w:rFonts w:ascii="Arial" w:hAnsi="Arial" w:cs="Arial"/>
                      <w:color w:val="auto"/>
                    </w:rPr>
                  </w:pPr>
                  <w:r>
                    <w:rPr>
                      <w:rFonts w:ascii="Arial" w:hAnsi="Arial" w:cs="Arial"/>
                      <w:color w:val="auto"/>
                    </w:rPr>
                    <w:t>0.1%</w:t>
                  </w:r>
                </w:p>
              </w:tc>
              <w:tc>
                <w:tcPr>
                  <w:tcW w:w="992" w:type="dxa"/>
                </w:tcPr>
                <w:p w:rsidR="00A75AE8" w:rsidRDefault="00D50E0D" w:rsidP="00A243E1">
                  <w:pPr>
                    <w:pStyle w:val="Default"/>
                    <w:tabs>
                      <w:tab w:val="left" w:pos="142"/>
                    </w:tabs>
                    <w:rPr>
                      <w:rFonts w:ascii="Arial" w:hAnsi="Arial" w:cs="Arial"/>
                      <w:color w:val="auto"/>
                    </w:rPr>
                  </w:pPr>
                  <w:r>
                    <w:rPr>
                      <w:rFonts w:ascii="Arial" w:hAnsi="Arial" w:cs="Arial"/>
                      <w:color w:val="auto"/>
                    </w:rPr>
                    <w:t>0.4%</w:t>
                  </w:r>
                </w:p>
                <w:p w:rsidR="00D50E0D" w:rsidRPr="002649FE" w:rsidRDefault="00D50E0D" w:rsidP="00A243E1">
                  <w:pPr>
                    <w:pStyle w:val="Default"/>
                    <w:tabs>
                      <w:tab w:val="left" w:pos="142"/>
                    </w:tabs>
                    <w:rPr>
                      <w:rFonts w:ascii="Arial" w:hAnsi="Arial" w:cs="Arial"/>
                      <w:color w:val="auto"/>
                    </w:rPr>
                  </w:pPr>
                </w:p>
              </w:tc>
              <w:tc>
                <w:tcPr>
                  <w:tcW w:w="992" w:type="dxa"/>
                </w:tcPr>
                <w:p w:rsidR="00A75AE8" w:rsidRPr="002649FE" w:rsidRDefault="00D50E0D" w:rsidP="00A243E1">
                  <w:pPr>
                    <w:pStyle w:val="Default"/>
                    <w:tabs>
                      <w:tab w:val="left" w:pos="142"/>
                    </w:tabs>
                    <w:rPr>
                      <w:rFonts w:ascii="Arial" w:hAnsi="Arial" w:cs="Arial"/>
                      <w:color w:val="auto"/>
                    </w:rPr>
                  </w:pPr>
                  <w:r>
                    <w:rPr>
                      <w:rFonts w:ascii="Arial" w:hAnsi="Arial" w:cs="Arial"/>
                      <w:color w:val="auto"/>
                    </w:rPr>
                    <w:t>0.2%</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992" w:type="dxa"/>
                </w:tcPr>
                <w:p w:rsidR="00A75AE8" w:rsidRPr="002649FE" w:rsidRDefault="00704DAD" w:rsidP="00A243E1">
                  <w:pPr>
                    <w:pStyle w:val="Default"/>
                    <w:tabs>
                      <w:tab w:val="left" w:pos="142"/>
                    </w:tabs>
                    <w:rPr>
                      <w:rFonts w:ascii="Arial" w:hAnsi="Arial" w:cs="Arial"/>
                      <w:color w:val="auto"/>
                    </w:rPr>
                  </w:pPr>
                  <w:r>
                    <w:rPr>
                      <w:rFonts w:ascii="Arial" w:hAnsi="Arial" w:cs="Arial"/>
                      <w:color w:val="auto"/>
                    </w:rPr>
                    <w:t>78.5%</w:t>
                  </w:r>
                </w:p>
              </w:tc>
              <w:tc>
                <w:tcPr>
                  <w:tcW w:w="851" w:type="dxa"/>
                </w:tcPr>
                <w:p w:rsidR="00A75AE8" w:rsidRPr="002649FE" w:rsidRDefault="00A75AE8" w:rsidP="00A243E1">
                  <w:pPr>
                    <w:pStyle w:val="Default"/>
                    <w:tabs>
                      <w:tab w:val="left" w:pos="142"/>
                    </w:tabs>
                    <w:rPr>
                      <w:rFonts w:ascii="Arial" w:hAnsi="Arial" w:cs="Arial"/>
                      <w:color w:val="auto"/>
                    </w:rPr>
                  </w:pPr>
                </w:p>
              </w:tc>
              <w:tc>
                <w:tcPr>
                  <w:tcW w:w="1452" w:type="dxa"/>
                </w:tcPr>
                <w:p w:rsidR="00A75AE8" w:rsidRPr="002649FE" w:rsidRDefault="00A75AE8" w:rsidP="00A243E1">
                  <w:pPr>
                    <w:pStyle w:val="Default"/>
                    <w:tabs>
                      <w:tab w:val="left" w:pos="142"/>
                    </w:tabs>
                    <w:rPr>
                      <w:rFonts w:ascii="Arial" w:hAnsi="Arial" w:cs="Arial"/>
                      <w:color w:val="auto"/>
                    </w:rPr>
                  </w:pPr>
                </w:p>
              </w:tc>
              <w:tc>
                <w:tcPr>
                  <w:tcW w:w="1204" w:type="dxa"/>
                </w:tcPr>
                <w:p w:rsidR="00A75AE8" w:rsidRPr="002649FE" w:rsidRDefault="00704DAD" w:rsidP="00A243E1">
                  <w:pPr>
                    <w:pStyle w:val="Default"/>
                    <w:tabs>
                      <w:tab w:val="left" w:pos="142"/>
                    </w:tabs>
                    <w:rPr>
                      <w:rFonts w:ascii="Arial" w:hAnsi="Arial" w:cs="Arial"/>
                      <w:color w:val="auto"/>
                    </w:rPr>
                  </w:pPr>
                  <w:r>
                    <w:rPr>
                      <w:rFonts w:ascii="Arial" w:hAnsi="Arial" w:cs="Arial"/>
                      <w:color w:val="auto"/>
                    </w:rPr>
                    <w:t>16%</w:t>
                  </w:r>
                </w:p>
              </w:tc>
              <w:tc>
                <w:tcPr>
                  <w:tcW w:w="1418" w:type="dxa"/>
                </w:tcPr>
                <w:p w:rsidR="00A75AE8" w:rsidRPr="002649FE" w:rsidRDefault="00A75AE8" w:rsidP="00A243E1">
                  <w:pPr>
                    <w:pStyle w:val="Default"/>
                    <w:tabs>
                      <w:tab w:val="left" w:pos="142"/>
                    </w:tabs>
                    <w:rPr>
                      <w:rFonts w:ascii="Arial" w:hAnsi="Arial" w:cs="Arial"/>
                      <w:color w:val="auto"/>
                    </w:rPr>
                  </w:pPr>
                </w:p>
              </w:tc>
              <w:tc>
                <w:tcPr>
                  <w:tcW w:w="1843"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r>
          </w:tbl>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A243E1">
              <w:tc>
                <w:tcPr>
                  <w:tcW w:w="1305" w:type="dxa"/>
                </w:tcPr>
                <w:p w:rsidR="00A75AE8" w:rsidRPr="002649FE" w:rsidRDefault="00A75AE8" w:rsidP="00A243E1">
                  <w:pPr>
                    <w:pStyle w:val="Default"/>
                    <w:tabs>
                      <w:tab w:val="left" w:pos="142"/>
                    </w:tabs>
                    <w:jc w:val="center"/>
                    <w:rPr>
                      <w:rFonts w:ascii="Arial" w:hAnsi="Arial" w:cs="Arial"/>
                    </w:rPr>
                  </w:pPr>
                </w:p>
              </w:tc>
              <w:tc>
                <w:tcPr>
                  <w:tcW w:w="6379" w:type="dxa"/>
                  <w:gridSpan w:val="5"/>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p>
              </w:tc>
              <w:tc>
                <w:tcPr>
                  <w:tcW w:w="1276" w:type="dxa"/>
                </w:tcPr>
                <w:p w:rsidR="00A75AE8" w:rsidRPr="002649FE" w:rsidRDefault="00A75AE8" w:rsidP="00A243E1">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A243E1">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A243E1">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276" w:type="dxa"/>
                </w:tcPr>
                <w:p w:rsidR="00A75AE8" w:rsidRPr="002649FE" w:rsidRDefault="00D50E0D" w:rsidP="00A243E1">
                  <w:pPr>
                    <w:pStyle w:val="Default"/>
                    <w:tabs>
                      <w:tab w:val="left" w:pos="142"/>
                    </w:tabs>
                    <w:rPr>
                      <w:rFonts w:ascii="Arial" w:hAnsi="Arial" w:cs="Arial"/>
                    </w:rPr>
                  </w:pPr>
                  <w:r>
                    <w:rPr>
                      <w:rFonts w:ascii="Arial" w:hAnsi="Arial" w:cs="Arial"/>
                    </w:rPr>
                    <w:t>1.3%</w:t>
                  </w:r>
                </w:p>
              </w:tc>
              <w:tc>
                <w:tcPr>
                  <w:tcW w:w="1417" w:type="dxa"/>
                </w:tcPr>
                <w:p w:rsidR="00A75AE8" w:rsidRPr="002649FE" w:rsidRDefault="00D50E0D" w:rsidP="00A243E1">
                  <w:pPr>
                    <w:pStyle w:val="Default"/>
                    <w:tabs>
                      <w:tab w:val="left" w:pos="142"/>
                    </w:tabs>
                    <w:rPr>
                      <w:rFonts w:ascii="Arial" w:hAnsi="Arial" w:cs="Arial"/>
                    </w:rPr>
                  </w:pPr>
                  <w:r>
                    <w:rPr>
                      <w:rFonts w:ascii="Arial" w:hAnsi="Arial" w:cs="Arial"/>
                    </w:rPr>
                    <w:t>0%</w:t>
                  </w:r>
                </w:p>
              </w:tc>
              <w:tc>
                <w:tcPr>
                  <w:tcW w:w="1559" w:type="dxa"/>
                </w:tcPr>
                <w:p w:rsidR="00A75AE8" w:rsidRPr="002649FE" w:rsidRDefault="00D50E0D" w:rsidP="00A243E1">
                  <w:pPr>
                    <w:pStyle w:val="Default"/>
                    <w:tabs>
                      <w:tab w:val="left" w:pos="142"/>
                    </w:tabs>
                    <w:rPr>
                      <w:rFonts w:ascii="Arial" w:hAnsi="Arial" w:cs="Arial"/>
                    </w:rPr>
                  </w:pPr>
                  <w:r>
                    <w:rPr>
                      <w:rFonts w:ascii="Arial" w:hAnsi="Arial" w:cs="Arial"/>
                    </w:rPr>
                    <w:t>0.2%</w:t>
                  </w:r>
                </w:p>
              </w:tc>
              <w:tc>
                <w:tcPr>
                  <w:tcW w:w="1134" w:type="dxa"/>
                </w:tcPr>
                <w:p w:rsidR="00A75AE8" w:rsidRPr="002649FE" w:rsidRDefault="00D50E0D" w:rsidP="00A243E1">
                  <w:pPr>
                    <w:pStyle w:val="Default"/>
                    <w:tabs>
                      <w:tab w:val="left" w:pos="142"/>
                    </w:tabs>
                    <w:rPr>
                      <w:rFonts w:ascii="Arial" w:hAnsi="Arial" w:cs="Arial"/>
                      <w:color w:val="auto"/>
                    </w:rPr>
                  </w:pPr>
                  <w:r>
                    <w:rPr>
                      <w:rFonts w:ascii="Arial" w:hAnsi="Arial" w:cs="Arial"/>
                      <w:color w:val="auto"/>
                    </w:rPr>
                    <w:t>0.5%</w:t>
                  </w:r>
                </w:p>
              </w:tc>
              <w:tc>
                <w:tcPr>
                  <w:tcW w:w="993" w:type="dxa"/>
                </w:tcPr>
                <w:p w:rsidR="00A75AE8" w:rsidRPr="002649FE" w:rsidRDefault="00A75AE8" w:rsidP="00A243E1">
                  <w:pPr>
                    <w:pStyle w:val="Default"/>
                    <w:tabs>
                      <w:tab w:val="left" w:pos="142"/>
                    </w:tabs>
                    <w:rPr>
                      <w:rFonts w:ascii="Arial" w:hAnsi="Arial" w:cs="Arial"/>
                      <w:color w:val="auto"/>
                    </w:rPr>
                  </w:pPr>
                </w:p>
              </w:tc>
              <w:tc>
                <w:tcPr>
                  <w:tcW w:w="1134" w:type="dxa"/>
                </w:tcPr>
                <w:p w:rsidR="00A75AE8" w:rsidRPr="002649FE" w:rsidRDefault="000B4505" w:rsidP="00A243E1">
                  <w:pPr>
                    <w:pStyle w:val="Default"/>
                    <w:tabs>
                      <w:tab w:val="left" w:pos="142"/>
                    </w:tabs>
                    <w:rPr>
                      <w:rFonts w:ascii="Arial" w:hAnsi="Arial" w:cs="Arial"/>
                      <w:color w:val="auto"/>
                    </w:rPr>
                  </w:pPr>
                  <w:r>
                    <w:rPr>
                      <w:rFonts w:ascii="Arial" w:hAnsi="Arial" w:cs="Arial"/>
                      <w:color w:val="auto"/>
                    </w:rPr>
                    <w:t>0.6</w:t>
                  </w:r>
                  <w:r w:rsidR="00D50E0D">
                    <w:rPr>
                      <w:rFonts w:ascii="Arial" w:hAnsi="Arial" w:cs="Arial"/>
                      <w:color w:val="auto"/>
                    </w:rPr>
                    <w:t>%</w:t>
                  </w:r>
                </w:p>
              </w:tc>
              <w:tc>
                <w:tcPr>
                  <w:tcW w:w="1417" w:type="dxa"/>
                </w:tcPr>
                <w:p w:rsidR="00A75AE8" w:rsidRPr="002649FE" w:rsidRDefault="000B4505" w:rsidP="00A243E1">
                  <w:pPr>
                    <w:pStyle w:val="Default"/>
                    <w:tabs>
                      <w:tab w:val="left" w:pos="142"/>
                    </w:tabs>
                    <w:rPr>
                      <w:rFonts w:ascii="Arial" w:hAnsi="Arial" w:cs="Arial"/>
                      <w:color w:val="auto"/>
                    </w:rPr>
                  </w:pPr>
                  <w:r>
                    <w:rPr>
                      <w:rFonts w:ascii="Arial" w:hAnsi="Arial" w:cs="Arial"/>
                      <w:color w:val="auto"/>
                    </w:rPr>
                    <w:t>0.5</w:t>
                  </w:r>
                  <w:r w:rsidR="00D50E0D">
                    <w:rPr>
                      <w:rFonts w:ascii="Arial" w:hAnsi="Arial" w:cs="Arial"/>
                      <w:color w:val="auto"/>
                    </w:rPr>
                    <w:t>%</w:t>
                  </w:r>
                </w:p>
              </w:tc>
              <w:tc>
                <w:tcPr>
                  <w:tcW w:w="992" w:type="dxa"/>
                </w:tcPr>
                <w:p w:rsidR="00A75AE8" w:rsidRPr="002649FE" w:rsidRDefault="00D50E0D" w:rsidP="00A243E1">
                  <w:pPr>
                    <w:pStyle w:val="Default"/>
                    <w:tabs>
                      <w:tab w:val="left" w:pos="142"/>
                    </w:tabs>
                    <w:rPr>
                      <w:rFonts w:ascii="Arial" w:hAnsi="Arial" w:cs="Arial"/>
                      <w:color w:val="auto"/>
                    </w:rPr>
                  </w:pPr>
                  <w:r>
                    <w:rPr>
                      <w:rFonts w:ascii="Arial" w:hAnsi="Arial" w:cs="Arial"/>
                      <w:color w:val="auto"/>
                    </w:rPr>
                    <w:t>0.1%</w:t>
                  </w:r>
                </w:p>
              </w:tc>
              <w:tc>
                <w:tcPr>
                  <w:tcW w:w="851" w:type="dxa"/>
                </w:tcPr>
                <w:p w:rsidR="00A75AE8" w:rsidRPr="002649FE" w:rsidRDefault="00D50E0D" w:rsidP="00A243E1">
                  <w:pPr>
                    <w:pStyle w:val="Default"/>
                    <w:tabs>
                      <w:tab w:val="left" w:pos="142"/>
                    </w:tabs>
                    <w:rPr>
                      <w:rFonts w:ascii="Arial" w:hAnsi="Arial" w:cs="Arial"/>
                      <w:color w:val="auto"/>
                    </w:rPr>
                  </w:pPr>
                  <w:r>
                    <w:rPr>
                      <w:rFonts w:ascii="Arial" w:hAnsi="Arial" w:cs="Arial"/>
                      <w:color w:val="auto"/>
                    </w:rPr>
                    <w:t>0%</w:t>
                  </w:r>
                </w:p>
              </w:tc>
              <w:tc>
                <w:tcPr>
                  <w:tcW w:w="850" w:type="dxa"/>
                </w:tcPr>
                <w:p w:rsidR="00A75AE8" w:rsidRPr="002649FE" w:rsidRDefault="000B4505" w:rsidP="00A243E1">
                  <w:pPr>
                    <w:pStyle w:val="Default"/>
                    <w:tabs>
                      <w:tab w:val="left" w:pos="142"/>
                    </w:tabs>
                    <w:rPr>
                      <w:rFonts w:ascii="Arial" w:hAnsi="Arial" w:cs="Arial"/>
                      <w:color w:val="auto"/>
                    </w:rPr>
                  </w:pPr>
                  <w:r>
                    <w:rPr>
                      <w:rFonts w:ascii="Arial" w:hAnsi="Arial" w:cs="Arial"/>
                      <w:color w:val="auto"/>
                    </w:rPr>
                    <w:t>0</w:t>
                  </w:r>
                  <w:r w:rsidR="00D50E0D">
                    <w:rPr>
                      <w:rFonts w:ascii="Arial" w:hAnsi="Arial" w:cs="Arial"/>
                      <w:color w:val="auto"/>
                    </w:rPr>
                    <w:t>%</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276" w:type="dxa"/>
                </w:tcPr>
                <w:p w:rsidR="00A75AE8" w:rsidRPr="002649FE" w:rsidRDefault="00A75AE8" w:rsidP="00A243E1">
                  <w:pPr>
                    <w:pStyle w:val="Default"/>
                    <w:tabs>
                      <w:tab w:val="left" w:pos="142"/>
                    </w:tabs>
                    <w:rPr>
                      <w:rFonts w:ascii="Arial" w:hAnsi="Arial" w:cs="Arial"/>
                    </w:rPr>
                  </w:pPr>
                </w:p>
              </w:tc>
              <w:tc>
                <w:tcPr>
                  <w:tcW w:w="1417" w:type="dxa"/>
                </w:tcPr>
                <w:p w:rsidR="00A75AE8" w:rsidRPr="002649FE" w:rsidRDefault="00A75AE8" w:rsidP="00A243E1">
                  <w:pPr>
                    <w:pStyle w:val="Default"/>
                    <w:tabs>
                      <w:tab w:val="left" w:pos="142"/>
                    </w:tabs>
                    <w:rPr>
                      <w:rFonts w:ascii="Arial" w:hAnsi="Arial" w:cs="Arial"/>
                    </w:rPr>
                  </w:pPr>
                </w:p>
              </w:tc>
              <w:tc>
                <w:tcPr>
                  <w:tcW w:w="1559"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A75AE8" w:rsidP="00A243E1">
                  <w:pPr>
                    <w:pStyle w:val="Default"/>
                    <w:tabs>
                      <w:tab w:val="left" w:pos="142"/>
                    </w:tabs>
                    <w:rPr>
                      <w:rFonts w:ascii="Arial" w:hAnsi="Arial" w:cs="Arial"/>
                    </w:rPr>
                  </w:pPr>
                </w:p>
              </w:tc>
              <w:tc>
                <w:tcPr>
                  <w:tcW w:w="993"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0B4505" w:rsidP="00A243E1">
                  <w:pPr>
                    <w:pStyle w:val="Default"/>
                    <w:tabs>
                      <w:tab w:val="left" w:pos="142"/>
                    </w:tabs>
                    <w:rPr>
                      <w:rFonts w:ascii="Arial" w:hAnsi="Arial" w:cs="Arial"/>
                    </w:rPr>
                  </w:pPr>
                  <w:r>
                    <w:rPr>
                      <w:rFonts w:ascii="Arial" w:hAnsi="Arial" w:cs="Arial"/>
                    </w:rPr>
                    <w:t>5.5%</w:t>
                  </w:r>
                </w:p>
              </w:tc>
              <w:tc>
                <w:tcPr>
                  <w:tcW w:w="1417"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rPr>
                  </w:pPr>
                </w:p>
              </w:tc>
              <w:tc>
                <w:tcPr>
                  <w:tcW w:w="851" w:type="dxa"/>
                </w:tcPr>
                <w:p w:rsidR="00A75AE8" w:rsidRPr="002649FE" w:rsidRDefault="00A75AE8" w:rsidP="00A243E1">
                  <w:pPr>
                    <w:pStyle w:val="Default"/>
                    <w:tabs>
                      <w:tab w:val="left" w:pos="142"/>
                    </w:tabs>
                    <w:rPr>
                      <w:rFonts w:ascii="Arial" w:hAnsi="Arial" w:cs="Arial"/>
                    </w:rPr>
                  </w:pPr>
                </w:p>
              </w:tc>
              <w:tc>
                <w:tcPr>
                  <w:tcW w:w="850" w:type="dxa"/>
                </w:tcPr>
                <w:p w:rsidR="00A75AE8" w:rsidRPr="002649FE" w:rsidRDefault="00A75AE8" w:rsidP="00A243E1">
                  <w:pPr>
                    <w:pStyle w:val="Default"/>
                    <w:tabs>
                      <w:tab w:val="left" w:pos="142"/>
                    </w:tabs>
                    <w:rPr>
                      <w:rFonts w:ascii="Arial" w:hAnsi="Arial" w:cs="Arial"/>
                    </w:rPr>
                  </w:pP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rsidR="00A75AE8" w:rsidRDefault="00A75AE8" w:rsidP="00A243E1">
            <w:pPr>
              <w:tabs>
                <w:tab w:val="left" w:pos="142"/>
              </w:tabs>
              <w:rPr>
                <w:rFonts w:ascii="Arial" w:hAnsi="Arial" w:cs="Arial"/>
                <w:b/>
                <w:sz w:val="24"/>
                <w:szCs w:val="24"/>
              </w:rPr>
            </w:pPr>
          </w:p>
          <w:p w:rsidR="00337587" w:rsidRDefault="000B4505" w:rsidP="00A243E1">
            <w:pPr>
              <w:tabs>
                <w:tab w:val="left" w:pos="142"/>
              </w:tabs>
              <w:rPr>
                <w:rFonts w:ascii="Arial" w:hAnsi="Arial" w:cs="Arial"/>
                <w:b/>
                <w:sz w:val="24"/>
                <w:szCs w:val="24"/>
              </w:rPr>
            </w:pPr>
            <w:r>
              <w:rPr>
                <w:rFonts w:ascii="Arial" w:hAnsi="Arial" w:cs="Arial"/>
                <w:b/>
                <w:sz w:val="24"/>
                <w:szCs w:val="24"/>
              </w:rPr>
              <w:t xml:space="preserve">The existence of the PPG is displayed on </w:t>
            </w:r>
            <w:r w:rsidR="006C5705">
              <w:rPr>
                <w:rFonts w:ascii="Arial" w:hAnsi="Arial" w:cs="Arial"/>
                <w:b/>
                <w:sz w:val="24"/>
                <w:szCs w:val="24"/>
              </w:rPr>
              <w:t xml:space="preserve">Hill Barton </w:t>
            </w:r>
            <w:r>
              <w:rPr>
                <w:rFonts w:ascii="Arial" w:hAnsi="Arial" w:cs="Arial"/>
                <w:b/>
                <w:sz w:val="24"/>
                <w:szCs w:val="24"/>
              </w:rPr>
              <w:t xml:space="preserve">practice website and </w:t>
            </w:r>
            <w:r w:rsidR="006C5705">
              <w:rPr>
                <w:rFonts w:ascii="Arial" w:hAnsi="Arial" w:cs="Arial"/>
                <w:b/>
                <w:sz w:val="24"/>
                <w:szCs w:val="24"/>
              </w:rPr>
              <w:t xml:space="preserve">on </w:t>
            </w:r>
            <w:r>
              <w:rPr>
                <w:rFonts w:ascii="Arial" w:hAnsi="Arial" w:cs="Arial"/>
                <w:b/>
                <w:sz w:val="24"/>
                <w:szCs w:val="24"/>
              </w:rPr>
              <w:t xml:space="preserve">posters in the waiting room.  Patients are invited to become involved with the PPG by these means and to give feedback in the surgery </w:t>
            </w:r>
            <w:r w:rsidR="006C5705">
              <w:rPr>
                <w:rFonts w:ascii="Arial" w:hAnsi="Arial" w:cs="Arial"/>
                <w:b/>
                <w:sz w:val="24"/>
                <w:szCs w:val="24"/>
              </w:rPr>
              <w:t>on the available feedback forms or directly</w:t>
            </w:r>
            <w:r>
              <w:rPr>
                <w:rFonts w:ascii="Arial" w:hAnsi="Arial" w:cs="Arial"/>
                <w:b/>
                <w:sz w:val="24"/>
                <w:szCs w:val="24"/>
              </w:rPr>
              <w:t xml:space="preserve"> on </w:t>
            </w:r>
            <w:r w:rsidR="006C5705">
              <w:rPr>
                <w:rFonts w:ascii="Arial" w:hAnsi="Arial" w:cs="Arial"/>
                <w:b/>
                <w:sz w:val="24"/>
                <w:szCs w:val="24"/>
              </w:rPr>
              <w:t xml:space="preserve">to </w:t>
            </w:r>
            <w:r>
              <w:rPr>
                <w:rFonts w:ascii="Arial" w:hAnsi="Arial" w:cs="Arial"/>
                <w:b/>
                <w:sz w:val="24"/>
                <w:szCs w:val="24"/>
              </w:rPr>
              <w:t xml:space="preserve">the </w:t>
            </w:r>
            <w:r w:rsidR="006C5705">
              <w:rPr>
                <w:rFonts w:ascii="Arial" w:hAnsi="Arial" w:cs="Arial"/>
                <w:b/>
                <w:sz w:val="24"/>
                <w:szCs w:val="24"/>
              </w:rPr>
              <w:t xml:space="preserve">Hill Barton </w:t>
            </w:r>
            <w:r>
              <w:rPr>
                <w:rFonts w:ascii="Arial" w:hAnsi="Arial" w:cs="Arial"/>
                <w:b/>
                <w:sz w:val="24"/>
                <w:szCs w:val="24"/>
              </w:rPr>
              <w:t>website.</w:t>
            </w:r>
          </w:p>
          <w:p w:rsidR="006C5705" w:rsidRPr="002649FE" w:rsidRDefault="006C5705"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r>
            <w:proofErr w:type="gramStart"/>
            <w:r w:rsidRPr="002649FE">
              <w:rPr>
                <w:rFonts w:ascii="Arial" w:hAnsi="Arial" w:cs="Arial"/>
                <w:sz w:val="24"/>
                <w:szCs w:val="24"/>
              </w:rPr>
              <w:t>e.g</w:t>
            </w:r>
            <w:proofErr w:type="gramEnd"/>
            <w:r w:rsidRPr="002649FE">
              <w:rPr>
                <w:rFonts w:ascii="Arial" w:hAnsi="Arial" w:cs="Arial"/>
                <w:sz w:val="24"/>
                <w:szCs w:val="24"/>
              </w:rPr>
              <w:t>. a large student population, significant number of jobseekers, large numbers of nursing homes, or a LGBT community? YES/NO</w:t>
            </w:r>
          </w:p>
          <w:p w:rsidR="00A75AE8" w:rsidRPr="002649FE" w:rsidRDefault="00A75AE8" w:rsidP="00A243E1">
            <w:pPr>
              <w:tabs>
                <w:tab w:val="left" w:pos="142"/>
              </w:tabs>
              <w:rPr>
                <w:rFonts w:ascii="Arial" w:hAnsi="Arial" w:cs="Arial"/>
                <w:sz w:val="24"/>
                <w:szCs w:val="24"/>
              </w:rPr>
            </w:pPr>
          </w:p>
          <w:p w:rsidR="00A75AE8" w:rsidRDefault="00A75AE8" w:rsidP="00A243E1">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p w:rsidR="0007068B" w:rsidRDefault="0007068B" w:rsidP="00A243E1">
            <w:pPr>
              <w:tabs>
                <w:tab w:val="left" w:pos="142"/>
              </w:tabs>
              <w:rPr>
                <w:rFonts w:ascii="Arial" w:hAnsi="Arial" w:cs="Arial"/>
                <w:sz w:val="24"/>
                <w:szCs w:val="24"/>
              </w:rPr>
            </w:pPr>
          </w:p>
          <w:p w:rsidR="0007068B" w:rsidRPr="0007068B" w:rsidRDefault="0007068B" w:rsidP="00A243E1">
            <w:pPr>
              <w:tabs>
                <w:tab w:val="left" w:pos="142"/>
              </w:tabs>
              <w:rPr>
                <w:rFonts w:ascii="Arial" w:hAnsi="Arial" w:cs="Arial"/>
                <w:szCs w:val="22"/>
              </w:rPr>
            </w:pPr>
            <w:r w:rsidRPr="00B86624">
              <w:rPr>
                <w:rFonts w:ascii="Arial" w:hAnsi="Arial" w:cs="Arial"/>
                <w:b/>
                <w:szCs w:val="22"/>
              </w:rPr>
              <w:t>NO</w:t>
            </w: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Default="00A75AE8" w:rsidP="00A243E1">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rsidR="0007068B" w:rsidRDefault="0007068B" w:rsidP="00A243E1">
            <w:pPr>
              <w:pStyle w:val="Default"/>
              <w:tabs>
                <w:tab w:val="left" w:pos="142"/>
              </w:tabs>
              <w:rPr>
                <w:rFonts w:ascii="Arial" w:hAnsi="Arial" w:cs="Arial"/>
                <w:sz w:val="24"/>
              </w:rPr>
            </w:pPr>
          </w:p>
          <w:p w:rsidR="00A75AE8" w:rsidRDefault="00B86624" w:rsidP="00A243E1">
            <w:pPr>
              <w:pStyle w:val="Default"/>
              <w:tabs>
                <w:tab w:val="left" w:pos="142"/>
              </w:tabs>
              <w:rPr>
                <w:rFonts w:ascii="Arial" w:hAnsi="Arial" w:cs="Arial"/>
                <w:sz w:val="24"/>
              </w:rPr>
            </w:pPr>
            <w:r>
              <w:rPr>
                <w:rFonts w:ascii="Arial" w:hAnsi="Arial" w:cs="Arial"/>
                <w:sz w:val="24"/>
              </w:rPr>
              <w:t>Friends and family feedback.</w:t>
            </w:r>
          </w:p>
          <w:p w:rsidR="00B86624" w:rsidRDefault="00B86624" w:rsidP="00A243E1">
            <w:pPr>
              <w:pStyle w:val="Default"/>
              <w:tabs>
                <w:tab w:val="left" w:pos="142"/>
              </w:tabs>
              <w:rPr>
                <w:rFonts w:ascii="Arial" w:hAnsi="Arial" w:cs="Arial"/>
                <w:sz w:val="24"/>
              </w:rPr>
            </w:pPr>
            <w:r>
              <w:rPr>
                <w:rFonts w:ascii="Arial" w:hAnsi="Arial" w:cs="Arial"/>
                <w:sz w:val="24"/>
              </w:rPr>
              <w:t>Questionnaire in waiting room.</w:t>
            </w:r>
          </w:p>
          <w:p w:rsidR="00B86624" w:rsidRPr="002649FE" w:rsidRDefault="00B86624" w:rsidP="00A243E1">
            <w:pPr>
              <w:pStyle w:val="Default"/>
              <w:tabs>
                <w:tab w:val="left" w:pos="142"/>
              </w:tabs>
              <w:rPr>
                <w:rFonts w:ascii="Arial" w:hAnsi="Arial" w:cs="Arial"/>
              </w:rPr>
            </w:pPr>
            <w:r>
              <w:rPr>
                <w:rFonts w:ascii="Arial" w:hAnsi="Arial" w:cs="Arial"/>
                <w:sz w:val="24"/>
              </w:rPr>
              <w:t xml:space="preserve">Feedback on website. </w:t>
            </w: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r>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frequently were these reviewed with the PRG?</w:t>
            </w:r>
          </w:p>
          <w:p w:rsidR="00A75AE8" w:rsidRDefault="00A75AE8" w:rsidP="00B86624">
            <w:pPr>
              <w:pStyle w:val="Default"/>
              <w:tabs>
                <w:tab w:val="left" w:pos="142"/>
              </w:tabs>
              <w:rPr>
                <w:rFonts w:ascii="Arial" w:hAnsi="Arial" w:cs="Arial"/>
                <w:sz w:val="24"/>
              </w:rPr>
            </w:pPr>
          </w:p>
          <w:p w:rsidR="00B86624" w:rsidRPr="002649FE" w:rsidRDefault="00B86624" w:rsidP="00B86624">
            <w:pPr>
              <w:pStyle w:val="Default"/>
              <w:tabs>
                <w:tab w:val="left" w:pos="142"/>
              </w:tabs>
              <w:rPr>
                <w:rFonts w:ascii="Arial" w:hAnsi="Arial" w:cs="Arial"/>
              </w:rPr>
            </w:pPr>
            <w:r>
              <w:rPr>
                <w:rFonts w:ascii="Arial" w:hAnsi="Arial" w:cs="Arial"/>
                <w:sz w:val="24"/>
              </w:rPr>
              <w:t>At each meeting.</w:t>
            </w:r>
          </w:p>
        </w:tc>
      </w:tr>
    </w:tbl>
    <w:p w:rsidR="00B86624" w:rsidRDefault="00B86624" w:rsidP="00BF5456">
      <w:pPr>
        <w:tabs>
          <w:tab w:val="left" w:pos="142"/>
        </w:tabs>
        <w:rPr>
          <w:rFonts w:ascii="Arial" w:hAnsi="Arial" w:cs="Arial"/>
          <w:sz w:val="24"/>
          <w:szCs w:val="24"/>
        </w:rPr>
      </w:pPr>
    </w:p>
    <w:p w:rsidR="00A75AE8" w:rsidRPr="00B86624" w:rsidRDefault="00A75AE8" w:rsidP="00B86624">
      <w:pPr>
        <w:pStyle w:val="ListParagraph"/>
        <w:numPr>
          <w:ilvl w:val="0"/>
          <w:numId w:val="2"/>
        </w:numPr>
        <w:tabs>
          <w:tab w:val="left" w:pos="142"/>
        </w:tabs>
        <w:rPr>
          <w:rFonts w:ascii="Arial" w:hAnsi="Arial" w:cs="Arial"/>
          <w:sz w:val="24"/>
          <w:szCs w:val="24"/>
        </w:rPr>
      </w:pPr>
      <w:r w:rsidRPr="00B86624">
        <w:rPr>
          <w:rFonts w:ascii="Arial" w:hAnsi="Arial" w:cs="Arial"/>
          <w:sz w:val="24"/>
          <w:szCs w:val="24"/>
        </w:rPr>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A243E1">
        <w:trPr>
          <w:trHeight w:val="555"/>
        </w:trPr>
        <w:tc>
          <w:tcPr>
            <w:tcW w:w="14089"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Default="00A75AE8" w:rsidP="00A243E1">
            <w:pPr>
              <w:pStyle w:val="Default"/>
              <w:tabs>
                <w:tab w:val="left" w:pos="142"/>
              </w:tabs>
              <w:rPr>
                <w:rFonts w:ascii="Arial" w:hAnsi="Arial" w:cs="Arial"/>
                <w:sz w:val="24"/>
              </w:rPr>
            </w:pPr>
          </w:p>
          <w:p w:rsidR="00B86624" w:rsidRPr="002649FE" w:rsidRDefault="00B86624" w:rsidP="00A243E1">
            <w:pPr>
              <w:pStyle w:val="Default"/>
              <w:tabs>
                <w:tab w:val="left" w:pos="142"/>
              </w:tabs>
              <w:rPr>
                <w:rFonts w:ascii="Arial" w:hAnsi="Arial" w:cs="Arial"/>
                <w:sz w:val="24"/>
              </w:rPr>
            </w:pPr>
            <w:r>
              <w:rPr>
                <w:rFonts w:ascii="Arial" w:hAnsi="Arial" w:cs="Arial"/>
                <w:sz w:val="24"/>
              </w:rPr>
              <w:t>The PPG discussed the future running of the group and the need to improve feedback and communication between the PPG and the practice.</w:t>
            </w:r>
            <w:r w:rsidR="006C5705">
              <w:rPr>
                <w:rFonts w:ascii="Arial" w:hAnsi="Arial" w:cs="Arial"/>
                <w:sz w:val="24"/>
              </w:rPr>
              <w:t xml:space="preserve">  Several issues were discussed as documented in the minutes of the meeting publicised on Hill Barton website.</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A75AE8" w:rsidRPr="002649FE" w:rsidRDefault="00B86624" w:rsidP="00A243E1">
            <w:pPr>
              <w:pStyle w:val="Default"/>
              <w:tabs>
                <w:tab w:val="left" w:pos="142"/>
              </w:tabs>
              <w:rPr>
                <w:rFonts w:ascii="Arial" w:hAnsi="Arial" w:cs="Arial"/>
                <w:sz w:val="24"/>
              </w:rPr>
            </w:pPr>
            <w:r>
              <w:rPr>
                <w:rFonts w:ascii="Arial" w:hAnsi="Arial" w:cs="Arial"/>
                <w:sz w:val="24"/>
              </w:rPr>
              <w:t>The PPG minutes were uploaded on to the practice website.  Posters were to be put up in the surgery advising patients of the existence of the PPG.</w:t>
            </w: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85"/>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Pr="002649FE" w:rsidRDefault="006C5705" w:rsidP="00A243E1">
            <w:pPr>
              <w:pStyle w:val="Default"/>
              <w:tabs>
                <w:tab w:val="left" w:pos="142"/>
              </w:tabs>
              <w:rPr>
                <w:rFonts w:ascii="Arial" w:hAnsi="Arial" w:cs="Arial"/>
                <w:sz w:val="24"/>
              </w:rPr>
            </w:pPr>
            <w:r>
              <w:rPr>
                <w:rFonts w:ascii="Arial" w:hAnsi="Arial" w:cs="Arial"/>
                <w:sz w:val="24"/>
              </w:rPr>
              <w:t>Publicised</w:t>
            </w:r>
            <w:r w:rsidR="00B86624">
              <w:rPr>
                <w:rFonts w:ascii="Arial" w:hAnsi="Arial" w:cs="Arial"/>
                <w:sz w:val="24"/>
              </w:rPr>
              <w:t xml:space="preserve"> on </w:t>
            </w:r>
            <w:r>
              <w:rPr>
                <w:rFonts w:ascii="Arial" w:hAnsi="Arial" w:cs="Arial"/>
                <w:sz w:val="24"/>
              </w:rPr>
              <w:t xml:space="preserve">the </w:t>
            </w:r>
            <w:r w:rsidR="00B86624">
              <w:rPr>
                <w:rFonts w:ascii="Arial" w:hAnsi="Arial" w:cs="Arial"/>
                <w:sz w:val="24"/>
              </w:rPr>
              <w:t xml:space="preserve">practice website and in </w:t>
            </w:r>
            <w:r>
              <w:rPr>
                <w:rFonts w:ascii="Arial" w:hAnsi="Arial" w:cs="Arial"/>
                <w:sz w:val="24"/>
              </w:rPr>
              <w:t xml:space="preserve">the </w:t>
            </w:r>
            <w:r w:rsidR="00B86624">
              <w:rPr>
                <w:rFonts w:ascii="Arial" w:hAnsi="Arial" w:cs="Arial"/>
                <w:sz w:val="24"/>
              </w:rPr>
              <w:t>waiting room.  Better information sharing to patient</w:t>
            </w:r>
            <w:r w:rsidR="006237E0">
              <w:rPr>
                <w:rFonts w:ascii="Arial" w:hAnsi="Arial" w:cs="Arial"/>
                <w:sz w:val="24"/>
              </w:rPr>
              <w:t>s</w:t>
            </w:r>
            <w:r w:rsidR="00B86624">
              <w:rPr>
                <w:rFonts w:ascii="Arial" w:hAnsi="Arial" w:cs="Arial"/>
                <w:sz w:val="24"/>
              </w:rPr>
              <w:t xml:space="preserve"> by different methods so as to be as inclu</w:t>
            </w:r>
            <w:r w:rsidR="006237E0">
              <w:rPr>
                <w:rFonts w:ascii="Arial" w:hAnsi="Arial" w:cs="Arial"/>
                <w:sz w:val="24"/>
              </w:rPr>
              <w:t>sive as possible to all patient groups</w:t>
            </w:r>
            <w:r w:rsidR="00B86624">
              <w:rPr>
                <w:rFonts w:ascii="Arial" w:hAnsi="Arial" w:cs="Arial"/>
                <w:sz w:val="24"/>
              </w:rPr>
              <w:t>.</w:t>
            </w: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b/>
              </w:rPr>
              <w:br w:type="page"/>
            </w:r>
            <w:r w:rsidRPr="002649FE">
              <w:rPr>
                <w:rFonts w:ascii="Arial" w:hAnsi="Arial" w:cs="Arial"/>
                <w:color w:val="FFFFFF" w:themeColor="background1"/>
              </w:rPr>
              <w:t>Priority area 2</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A243E1">
            <w:pPr>
              <w:pStyle w:val="Default"/>
              <w:tabs>
                <w:tab w:val="left" w:pos="142"/>
              </w:tabs>
              <w:rPr>
                <w:rFonts w:ascii="Arial" w:hAnsi="Arial" w:cs="Arial"/>
                <w:sz w:val="24"/>
              </w:rPr>
            </w:pPr>
          </w:p>
          <w:p w:rsidR="00A75AE8" w:rsidRDefault="006237E0" w:rsidP="00B86624">
            <w:pPr>
              <w:pStyle w:val="Default"/>
              <w:tabs>
                <w:tab w:val="left" w:pos="142"/>
              </w:tabs>
              <w:rPr>
                <w:rFonts w:ascii="Arial" w:hAnsi="Arial" w:cs="Arial"/>
                <w:sz w:val="24"/>
              </w:rPr>
            </w:pPr>
            <w:r>
              <w:rPr>
                <w:rFonts w:ascii="Arial" w:hAnsi="Arial" w:cs="Arial"/>
                <w:sz w:val="24"/>
              </w:rPr>
              <w:t>Communication r</w:t>
            </w:r>
            <w:r w:rsidR="00D01260">
              <w:rPr>
                <w:rFonts w:ascii="Arial" w:hAnsi="Arial" w:cs="Arial"/>
                <w:sz w:val="24"/>
              </w:rPr>
              <w:t>e</w:t>
            </w:r>
            <w:r>
              <w:rPr>
                <w:rFonts w:ascii="Arial" w:hAnsi="Arial" w:cs="Arial"/>
                <w:sz w:val="24"/>
              </w:rPr>
              <w:t>garding</w:t>
            </w:r>
            <w:r w:rsidR="00B86624">
              <w:rPr>
                <w:rFonts w:ascii="Arial" w:hAnsi="Arial" w:cs="Arial"/>
                <w:sz w:val="24"/>
              </w:rPr>
              <w:t xml:space="preserve"> the existence of </w:t>
            </w:r>
            <w:r>
              <w:rPr>
                <w:rFonts w:ascii="Arial" w:hAnsi="Arial" w:cs="Arial"/>
                <w:sz w:val="24"/>
              </w:rPr>
              <w:t xml:space="preserve">the </w:t>
            </w:r>
            <w:r w:rsidR="00B86624">
              <w:rPr>
                <w:rFonts w:ascii="Arial" w:hAnsi="Arial" w:cs="Arial"/>
                <w:sz w:val="24"/>
              </w:rPr>
              <w:t>NHS website.</w:t>
            </w:r>
          </w:p>
          <w:p w:rsidR="00B86624" w:rsidRPr="002649FE" w:rsidRDefault="00B86624" w:rsidP="00B86624">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A75AE8" w:rsidRPr="002649FE" w:rsidRDefault="00B86624" w:rsidP="00A243E1">
            <w:pPr>
              <w:pStyle w:val="Default"/>
              <w:tabs>
                <w:tab w:val="left" w:pos="142"/>
              </w:tabs>
              <w:rPr>
                <w:rFonts w:ascii="Arial" w:hAnsi="Arial" w:cs="Arial"/>
                <w:sz w:val="24"/>
              </w:rPr>
            </w:pPr>
            <w:r>
              <w:rPr>
                <w:rFonts w:ascii="Arial" w:hAnsi="Arial" w:cs="Arial"/>
                <w:sz w:val="24"/>
              </w:rPr>
              <w:t xml:space="preserve">Poster </w:t>
            </w:r>
            <w:r w:rsidR="006237E0">
              <w:rPr>
                <w:rFonts w:ascii="Arial" w:hAnsi="Arial" w:cs="Arial"/>
                <w:sz w:val="24"/>
              </w:rPr>
              <w:t>in waiting room regarding the NHS website as being a useful source of information for advice on medical matters for patients.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Default="00A75AE8" w:rsidP="00A243E1">
            <w:pPr>
              <w:pStyle w:val="Default"/>
              <w:tabs>
                <w:tab w:val="left" w:pos="142"/>
              </w:tabs>
              <w:rPr>
                <w:rFonts w:ascii="Arial" w:hAnsi="Arial" w:cs="Arial"/>
                <w:sz w:val="24"/>
              </w:rPr>
            </w:pPr>
          </w:p>
          <w:p w:rsidR="00A75AE8" w:rsidRPr="002649FE" w:rsidRDefault="00ED682A" w:rsidP="00A243E1">
            <w:pPr>
              <w:pStyle w:val="Default"/>
              <w:tabs>
                <w:tab w:val="left" w:pos="142"/>
              </w:tabs>
              <w:rPr>
                <w:rFonts w:ascii="Arial" w:hAnsi="Arial" w:cs="Arial"/>
                <w:sz w:val="24"/>
              </w:rPr>
            </w:pPr>
            <w:r>
              <w:rPr>
                <w:rFonts w:ascii="Arial" w:hAnsi="Arial" w:cs="Arial"/>
                <w:sz w:val="24"/>
              </w:rPr>
              <w:t xml:space="preserve">Better information to patients on </w:t>
            </w:r>
            <w:r w:rsidR="006237E0">
              <w:rPr>
                <w:rFonts w:ascii="Arial" w:hAnsi="Arial" w:cs="Arial"/>
                <w:sz w:val="24"/>
              </w:rPr>
              <w:t xml:space="preserve">advice for </w:t>
            </w:r>
            <w:r>
              <w:rPr>
                <w:rFonts w:ascii="Arial" w:hAnsi="Arial" w:cs="Arial"/>
                <w:sz w:val="24"/>
              </w:rPr>
              <w:t>common medical health problems.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rPr>
          <w:rFonts w:ascii="Arial" w:hAnsi="Arial" w:cs="Arial"/>
        </w:rPr>
      </w:pPr>
      <w:r w:rsidRPr="002649FE">
        <w:rPr>
          <w:rFonts w:ascii="Arial" w:hAnsi="Arial" w:cs="Arial"/>
        </w:rPr>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3</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A243E1">
            <w:pPr>
              <w:pStyle w:val="Default"/>
              <w:tabs>
                <w:tab w:val="left" w:pos="142"/>
              </w:tabs>
              <w:rPr>
                <w:rFonts w:ascii="Arial" w:hAnsi="Arial" w:cs="Arial"/>
                <w:sz w:val="24"/>
              </w:rPr>
            </w:pPr>
          </w:p>
          <w:p w:rsidR="00A75AE8" w:rsidRPr="002649FE" w:rsidRDefault="006237E0" w:rsidP="00A243E1">
            <w:pPr>
              <w:pStyle w:val="Default"/>
              <w:tabs>
                <w:tab w:val="left" w:pos="142"/>
              </w:tabs>
              <w:rPr>
                <w:rFonts w:ascii="Arial" w:hAnsi="Arial" w:cs="Arial"/>
                <w:sz w:val="24"/>
              </w:rPr>
            </w:pPr>
            <w:r>
              <w:rPr>
                <w:rFonts w:ascii="Arial" w:hAnsi="Arial" w:cs="Arial"/>
                <w:sz w:val="24"/>
              </w:rPr>
              <w:t>Informing the PPG and practice members of the existence of o</w:t>
            </w:r>
            <w:r w:rsidR="00ED682A">
              <w:rPr>
                <w:rFonts w:ascii="Arial" w:hAnsi="Arial" w:cs="Arial"/>
                <w:sz w:val="24"/>
              </w:rPr>
              <w:t xml:space="preserve">nline booking </w:t>
            </w:r>
            <w:r>
              <w:rPr>
                <w:rFonts w:ascii="Arial" w:hAnsi="Arial" w:cs="Arial"/>
                <w:sz w:val="24"/>
              </w:rPr>
              <w:t xml:space="preserve">of </w:t>
            </w:r>
            <w:r w:rsidR="00ED682A">
              <w:rPr>
                <w:rFonts w:ascii="Arial" w:hAnsi="Arial" w:cs="Arial"/>
                <w:sz w:val="24"/>
              </w:rPr>
              <w:t>appointments and requesting prescriptions.</w:t>
            </w: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A75AE8" w:rsidRPr="002649FE" w:rsidRDefault="006237E0" w:rsidP="00A243E1">
            <w:pPr>
              <w:pStyle w:val="Default"/>
              <w:tabs>
                <w:tab w:val="left" w:pos="142"/>
              </w:tabs>
              <w:rPr>
                <w:rFonts w:ascii="Arial" w:hAnsi="Arial" w:cs="Arial"/>
                <w:sz w:val="24"/>
              </w:rPr>
            </w:pPr>
            <w:r>
              <w:rPr>
                <w:rFonts w:ascii="Arial" w:hAnsi="Arial" w:cs="Arial"/>
                <w:sz w:val="24"/>
              </w:rPr>
              <w:t>The availability of online booking for appointments and of requesting prescriptions online was to be put on a poster in the waiting room at Hill Barton surgery.</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6237E0" w:rsidRDefault="006237E0" w:rsidP="00A243E1">
            <w:pPr>
              <w:pStyle w:val="Default"/>
              <w:tabs>
                <w:tab w:val="left" w:pos="142"/>
              </w:tabs>
              <w:rPr>
                <w:rFonts w:ascii="Arial" w:hAnsi="Arial" w:cs="Arial"/>
                <w:sz w:val="24"/>
              </w:rPr>
            </w:pPr>
          </w:p>
          <w:p w:rsidR="00A75AE8" w:rsidRPr="002649FE" w:rsidRDefault="006237E0" w:rsidP="00A243E1">
            <w:pPr>
              <w:pStyle w:val="Default"/>
              <w:tabs>
                <w:tab w:val="left" w:pos="142"/>
              </w:tabs>
              <w:rPr>
                <w:rFonts w:ascii="Arial" w:hAnsi="Arial" w:cs="Arial"/>
                <w:sz w:val="24"/>
              </w:rPr>
            </w:pPr>
            <w:r>
              <w:rPr>
                <w:rFonts w:ascii="Arial" w:hAnsi="Arial" w:cs="Arial"/>
                <w:sz w:val="24"/>
              </w:rPr>
              <w:t>This would improve knowledge of new methods of booking appointments and requesting prescriptions to be as inclusive as possible to all practice patients.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Default="008445F8" w:rsidP="00A243E1">
            <w:pPr>
              <w:pStyle w:val="Default"/>
              <w:tabs>
                <w:tab w:val="left" w:pos="142"/>
              </w:tabs>
              <w:rPr>
                <w:rFonts w:ascii="Arial" w:hAnsi="Arial" w:cs="Arial"/>
                <w:sz w:val="24"/>
              </w:rPr>
            </w:pPr>
            <w:r>
              <w:rPr>
                <w:rFonts w:ascii="Arial" w:hAnsi="Arial" w:cs="Arial"/>
                <w:sz w:val="24"/>
              </w:rPr>
              <w:t>Priority Area No. 4 – Online prescribing</w:t>
            </w:r>
          </w:p>
          <w:p w:rsidR="008445F8" w:rsidRDefault="008445F8" w:rsidP="00A243E1">
            <w:pPr>
              <w:pStyle w:val="Default"/>
              <w:tabs>
                <w:tab w:val="left" w:pos="142"/>
              </w:tabs>
              <w:rPr>
                <w:rFonts w:ascii="Arial" w:hAnsi="Arial" w:cs="Arial"/>
                <w:sz w:val="24"/>
              </w:rPr>
            </w:pPr>
            <w:r>
              <w:rPr>
                <w:rFonts w:ascii="Arial" w:hAnsi="Arial" w:cs="Arial"/>
                <w:sz w:val="24"/>
              </w:rPr>
              <w:t>Actions taken to address this priority information was publicised on the website regarding the last CFEP survey results of the additional 6 questions and the results of actions and impact on patients and carers were publicised on the website and posters in the waiting room giving information on online prescribing services was added.</w:t>
            </w:r>
          </w:p>
          <w:p w:rsidR="008445F8" w:rsidRPr="002649FE" w:rsidRDefault="008445F8" w:rsidP="00A243E1">
            <w:pPr>
              <w:pStyle w:val="Default"/>
              <w:tabs>
                <w:tab w:val="left" w:pos="142"/>
              </w:tabs>
              <w:rPr>
                <w:rFonts w:ascii="Arial" w:hAnsi="Arial" w:cs="Arial"/>
                <w:sz w:val="24"/>
              </w:rPr>
            </w:pPr>
          </w:p>
        </w:tc>
      </w:tr>
    </w:tbl>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Pr="002649FE" w:rsidRDefault="00A75AE8" w:rsidP="00A75AE8">
      <w:pPr>
        <w:tabs>
          <w:tab w:val="left" w:pos="142"/>
        </w:tabs>
        <w:rPr>
          <w:rFonts w:ascii="Arial" w:hAnsi="Arial" w:cs="Arial"/>
          <w:sz w:val="24"/>
          <w:szCs w:val="24"/>
        </w:rPr>
      </w:pPr>
      <w:r w:rsidRPr="002649FE">
        <w:rPr>
          <w:rFonts w:ascii="Arial" w:hAnsi="Arial" w:cs="Arial"/>
          <w:noProof/>
          <w:sz w:val="24"/>
          <w:szCs w:val="24"/>
        </w:rPr>
        <mc:AlternateContent>
          <mc:Choice Requires="wps">
            <w:drawing>
              <wp:anchor distT="0" distB="0" distL="114300" distR="114300" simplePos="0" relativeHeight="251659264" behindDoc="0" locked="0" layoutInCell="1" allowOverlap="1" wp14:anchorId="03D6BE73" wp14:editId="6054E37E">
                <wp:simplePos x="0" y="0"/>
                <wp:positionH relativeFrom="column">
                  <wp:posOffset>27305</wp:posOffset>
                </wp:positionH>
                <wp:positionV relativeFrom="paragraph">
                  <wp:posOffset>104775</wp:posOffset>
                </wp:positionV>
                <wp:extent cx="8905240" cy="3526790"/>
                <wp:effectExtent l="0" t="0" r="1016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3526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682A" w:rsidRDefault="006237E0" w:rsidP="00A75AE8">
                            <w:pPr>
                              <w:rPr>
                                <w:b/>
                                <w:sz w:val="24"/>
                                <w:szCs w:val="24"/>
                              </w:rPr>
                            </w:pPr>
                            <w:r>
                              <w:rPr>
                                <w:b/>
                                <w:sz w:val="24"/>
                                <w:szCs w:val="24"/>
                              </w:rPr>
                              <w:t xml:space="preserve">Further to previous practice CFEP survey results the PPG have looked at areas in which the survey results scored well and areas in which some improvement could be made.   During the time that the PPG has been running there has been improvement in opening </w:t>
                            </w:r>
                            <w:proofErr w:type="gramStart"/>
                            <w:r>
                              <w:rPr>
                                <w:b/>
                                <w:sz w:val="24"/>
                                <w:szCs w:val="24"/>
                              </w:rPr>
                              <w:t>hours</w:t>
                            </w:r>
                            <w:proofErr w:type="gramEnd"/>
                            <w:r>
                              <w:rPr>
                                <w:b/>
                                <w:sz w:val="24"/>
                                <w:szCs w:val="24"/>
                              </w:rPr>
                              <w:t xml:space="preserve"> satisfaction and telephone access and ability to see practitioner of choice.  There has been more awareness of the existence of the PPG and more ability for patient’s to give feedback about the input and running of the Hill Barton surgery.</w:t>
                            </w:r>
                          </w:p>
                          <w:p w:rsidR="006237E0" w:rsidRDefault="006237E0" w:rsidP="00A75AE8">
                            <w:pPr>
                              <w:rPr>
                                <w:b/>
                                <w:sz w:val="24"/>
                                <w:szCs w:val="24"/>
                              </w:rPr>
                            </w:pPr>
                            <w:r>
                              <w:rPr>
                                <w:b/>
                                <w:sz w:val="24"/>
                                <w:szCs w:val="24"/>
                              </w:rPr>
                              <w:t>There have been improvements in satisfaction with respect shown and the satisfaction with visits and consideration and concern for patients.</w:t>
                            </w:r>
                          </w:p>
                          <w:p w:rsidR="006237E0" w:rsidRPr="00B07A63" w:rsidRDefault="006237E0" w:rsidP="00A75AE8">
                            <w:pPr>
                              <w:rPr>
                                <w:b/>
                                <w:sz w:val="24"/>
                                <w:szCs w:val="24"/>
                              </w:rPr>
                            </w:pPr>
                            <w:r>
                              <w:rPr>
                                <w:b/>
                                <w:sz w:val="24"/>
                                <w:szCs w:val="24"/>
                              </w:rPr>
                              <w:t>The recent CQC visit was discussed at the PPG and PPG members informed that the CQC inspection was very successful.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pt;margin-top:8.25pt;width:701.2pt;height:27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" fillcolor="white [3201]" strokeweight=".5pt">
                <v:path arrowok="t"/>
                <v:textbox>
                  <w:txbxContent>
                    <w:p w:rsidR="00ED682A" w:rsidRDefault="006237E0" w:rsidP="00A75AE8">
                      <w:pPr>
                        <w:rPr>
                          <w:b/>
                          <w:sz w:val="24"/>
                          <w:szCs w:val="24"/>
                        </w:rPr>
                      </w:pPr>
                      <w:r>
                        <w:rPr>
                          <w:b/>
                          <w:sz w:val="24"/>
                          <w:szCs w:val="24"/>
                        </w:rPr>
                        <w:t xml:space="preserve">Further to previous practice CFEP survey results the PPG have looked at areas in which the survey results scored well and areas in which some improvement could be made.   During the time that the PPG has been running there has been improvement in opening </w:t>
                      </w:r>
                      <w:proofErr w:type="gramStart"/>
                      <w:r>
                        <w:rPr>
                          <w:b/>
                          <w:sz w:val="24"/>
                          <w:szCs w:val="24"/>
                        </w:rPr>
                        <w:t>hours</w:t>
                      </w:r>
                      <w:proofErr w:type="gramEnd"/>
                      <w:r>
                        <w:rPr>
                          <w:b/>
                          <w:sz w:val="24"/>
                          <w:szCs w:val="24"/>
                        </w:rPr>
                        <w:t xml:space="preserve"> satisfaction and telephone access and ability to see practitioner of choice.  There has been more awareness of the existence of the PPG and more ability for patient’s to give feedback about the input and running of the Hill Barton surgery.</w:t>
                      </w:r>
                    </w:p>
                    <w:p w:rsidR="006237E0" w:rsidRDefault="006237E0" w:rsidP="00A75AE8">
                      <w:pPr>
                        <w:rPr>
                          <w:b/>
                          <w:sz w:val="24"/>
                          <w:szCs w:val="24"/>
                        </w:rPr>
                      </w:pPr>
                      <w:r>
                        <w:rPr>
                          <w:b/>
                          <w:sz w:val="24"/>
                          <w:szCs w:val="24"/>
                        </w:rPr>
                        <w:t>There have been improvements in satisfaction with respect shown and the satisfaction with visits and consideration and concern for patients.</w:t>
                      </w:r>
                    </w:p>
                    <w:p w:rsidR="006237E0" w:rsidRPr="00B07A63" w:rsidRDefault="006237E0" w:rsidP="00A75AE8">
                      <w:pPr>
                        <w:rPr>
                          <w:b/>
                          <w:sz w:val="24"/>
                          <w:szCs w:val="24"/>
                        </w:rPr>
                      </w:pPr>
                      <w:r>
                        <w:rPr>
                          <w:b/>
                          <w:sz w:val="24"/>
                          <w:szCs w:val="24"/>
                        </w:rPr>
                        <w:t>The recent CQC visit was discussed at the PPG and PPG members informed that the CQC inspection was very successful.</w:t>
                      </w:r>
                    </w:p>
                  </w:txbxContent>
                </v:textbox>
              </v:shape>
            </w:pict>
          </mc:Fallback>
        </mc:AlternateContent>
      </w:r>
      <w:r w:rsidRPr="002649FE">
        <w:rPr>
          <w:rFonts w:ascii="Arial" w:hAnsi="Arial" w:cs="Arial"/>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BF5456" w:rsidP="00A243E1">
            <w:pPr>
              <w:pStyle w:val="Default"/>
              <w:tabs>
                <w:tab w:val="left" w:pos="142"/>
              </w:tabs>
              <w:rPr>
                <w:rFonts w:ascii="Arial" w:hAnsi="Arial" w:cs="Arial"/>
                <w:sz w:val="24"/>
              </w:rPr>
            </w:pPr>
            <w:r>
              <w:rPr>
                <w:rFonts w:ascii="Arial" w:hAnsi="Arial" w:cs="Arial"/>
                <w:sz w:val="24"/>
              </w:rPr>
              <w:t>Report signed off by PPG: YES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Date of sign off: </w:t>
            </w:r>
            <w:r w:rsidR="00B904AF">
              <w:rPr>
                <w:rFonts w:ascii="Arial" w:hAnsi="Arial" w:cs="Arial"/>
                <w:sz w:val="24"/>
              </w:rPr>
              <w:t>2</w:t>
            </w:r>
            <w:r w:rsidR="00D01260">
              <w:rPr>
                <w:rFonts w:ascii="Arial" w:hAnsi="Arial" w:cs="Arial"/>
                <w:sz w:val="24"/>
              </w:rPr>
              <w:t>4</w:t>
            </w:r>
            <w:bookmarkStart w:id="0" w:name="_GoBack"/>
            <w:bookmarkEnd w:id="0"/>
            <w:r w:rsidR="00B904AF">
              <w:rPr>
                <w:rFonts w:ascii="Arial" w:hAnsi="Arial" w:cs="Arial"/>
                <w:sz w:val="24"/>
              </w:rPr>
              <w:t xml:space="preserve"> 03 16</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has the practice engaged with the PPG:</w:t>
            </w:r>
          </w:p>
          <w:p w:rsidR="00B904AF" w:rsidRDefault="00B904AF" w:rsidP="00A243E1">
            <w:pPr>
              <w:pStyle w:val="Default"/>
              <w:tabs>
                <w:tab w:val="left" w:pos="142"/>
              </w:tabs>
              <w:rPr>
                <w:rFonts w:ascii="Arial" w:hAnsi="Arial" w:cs="Arial"/>
                <w:sz w:val="24"/>
              </w:rPr>
            </w:pPr>
          </w:p>
          <w:p w:rsidR="00B904AF" w:rsidRDefault="00B904AF" w:rsidP="00A243E1">
            <w:pPr>
              <w:pStyle w:val="Default"/>
              <w:tabs>
                <w:tab w:val="left" w:pos="142"/>
              </w:tabs>
              <w:rPr>
                <w:rFonts w:ascii="Arial" w:hAnsi="Arial" w:cs="Arial"/>
                <w:sz w:val="24"/>
              </w:rPr>
            </w:pPr>
            <w:r>
              <w:rPr>
                <w:rFonts w:ascii="Arial" w:hAnsi="Arial" w:cs="Arial"/>
                <w:sz w:val="24"/>
              </w:rPr>
              <w:t>The PPG is welcome to any additional new members across all groups of the practice population and will continue to advertise its existence and publicise its findings on the patient website and in the waiting room and continue to review the practice performances through survey findings by means of feedback methods mentioned above.</w:t>
            </w:r>
          </w:p>
          <w:p w:rsidR="00B904AF" w:rsidRDefault="00B904AF" w:rsidP="00A243E1">
            <w:pPr>
              <w:pStyle w:val="Default"/>
              <w:tabs>
                <w:tab w:val="left" w:pos="142"/>
              </w:tabs>
              <w:rPr>
                <w:rFonts w:ascii="Arial" w:hAnsi="Arial" w:cs="Arial"/>
                <w:sz w:val="24"/>
              </w:rPr>
            </w:pPr>
          </w:p>
          <w:p w:rsidR="00B904AF" w:rsidRPr="002649FE" w:rsidRDefault="00B904AF" w:rsidP="00A243E1">
            <w:pPr>
              <w:pStyle w:val="Default"/>
              <w:tabs>
                <w:tab w:val="left" w:pos="142"/>
              </w:tabs>
              <w:rPr>
                <w:rFonts w:ascii="Arial" w:hAnsi="Arial" w:cs="Arial"/>
                <w:sz w:val="24"/>
              </w:rPr>
            </w:pPr>
            <w:r>
              <w:rPr>
                <w:rFonts w:ascii="Arial" w:hAnsi="Arial" w:cs="Arial"/>
                <w:sz w:val="24"/>
              </w:rPr>
              <w:t>It was agreed with the PPG that this would continue and that it would aim to provide feedback for continual improvement of Hill Barton surgery.</w:t>
            </w:r>
          </w:p>
          <w:p w:rsidR="00A75AE8" w:rsidRPr="002649FE" w:rsidRDefault="00A75AE8" w:rsidP="00A243E1">
            <w:pPr>
              <w:pStyle w:val="Default"/>
              <w:tabs>
                <w:tab w:val="left" w:pos="142"/>
              </w:tabs>
              <w:rPr>
                <w:rFonts w:ascii="Arial" w:hAnsi="Arial" w:cs="Arial"/>
                <w:sz w:val="24"/>
              </w:rPr>
            </w:pPr>
          </w:p>
          <w:p w:rsidR="00BF5456" w:rsidRPr="002649FE" w:rsidRDefault="00BF5456" w:rsidP="00A243E1">
            <w:pPr>
              <w:pStyle w:val="Default"/>
              <w:tabs>
                <w:tab w:val="left" w:pos="142"/>
              </w:tabs>
              <w:rPr>
                <w:rFonts w:ascii="Arial" w:hAnsi="Arial" w:cs="Arial"/>
                <w:sz w:val="24"/>
              </w:rPr>
            </w:pPr>
          </w:p>
          <w:p w:rsidR="00BF5456" w:rsidRDefault="00BF5456" w:rsidP="00BF5456">
            <w:pPr>
              <w:pStyle w:val="Default"/>
              <w:tabs>
                <w:tab w:val="left" w:pos="142"/>
              </w:tabs>
              <w:rPr>
                <w:rFonts w:ascii="Arial" w:hAnsi="Arial" w:cs="Arial"/>
                <w:sz w:val="24"/>
              </w:rPr>
            </w:pPr>
          </w:p>
          <w:p w:rsidR="00BF5456" w:rsidRPr="002649FE" w:rsidRDefault="00BF5456"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64080" w:rsidRPr="002649FE" w:rsidRDefault="00A64080" w:rsidP="00BF5456">
      <w:pPr>
        <w:rPr>
          <w:rFonts w:ascii="Arial" w:hAnsi="Arial" w:cs="Arial"/>
        </w:rPr>
      </w:pPr>
    </w:p>
    <w:sectPr w:rsidR="00A64080" w:rsidRPr="002649FE" w:rsidSect="00A75A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07068B"/>
    <w:rsid w:val="00072A2E"/>
    <w:rsid w:val="000811F8"/>
    <w:rsid w:val="000B4505"/>
    <w:rsid w:val="00121187"/>
    <w:rsid w:val="0012421B"/>
    <w:rsid w:val="0018386B"/>
    <w:rsid w:val="002649FE"/>
    <w:rsid w:val="00337587"/>
    <w:rsid w:val="003E33D7"/>
    <w:rsid w:val="004545AF"/>
    <w:rsid w:val="006237E0"/>
    <w:rsid w:val="006534CD"/>
    <w:rsid w:val="006C5705"/>
    <w:rsid w:val="00704DAD"/>
    <w:rsid w:val="00761594"/>
    <w:rsid w:val="00770BB4"/>
    <w:rsid w:val="007726AA"/>
    <w:rsid w:val="007878BB"/>
    <w:rsid w:val="007A388E"/>
    <w:rsid w:val="007C1C68"/>
    <w:rsid w:val="008445F8"/>
    <w:rsid w:val="00884F6E"/>
    <w:rsid w:val="00902C10"/>
    <w:rsid w:val="00A64080"/>
    <w:rsid w:val="00A75AE8"/>
    <w:rsid w:val="00A902E5"/>
    <w:rsid w:val="00B01F05"/>
    <w:rsid w:val="00B07A63"/>
    <w:rsid w:val="00B86624"/>
    <w:rsid w:val="00B904AF"/>
    <w:rsid w:val="00BF5456"/>
    <w:rsid w:val="00C2236C"/>
    <w:rsid w:val="00CE0296"/>
    <w:rsid w:val="00D01260"/>
    <w:rsid w:val="00D50E0D"/>
    <w:rsid w:val="00E6414E"/>
    <w:rsid w:val="00ED682A"/>
    <w:rsid w:val="00F72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B07A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A63"/>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B07A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A63"/>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3620F-283B-4574-8FEC-5F18C66BAEC9}">
  <ds:schemaRefs>
    <ds:schemaRef ds:uri="http://purl.org/dc/elements/1.1/"/>
    <ds:schemaRef ds:uri="http://purl.org/dc/terms/"/>
    <ds:schemaRef ds:uri="http://www.w3.org/XML/1998/namespace"/>
    <ds:schemaRef ds:uri="http://schemas.microsoft.com/sharepoint/v3"/>
    <ds:schemaRef ds:uri="http://schemas.microsoft.com/office/2006/documentManagement/types"/>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4.xml><?xml version="1.0" encoding="utf-8"?>
<ds:datastoreItem xmlns:ds="http://schemas.openxmlformats.org/officeDocument/2006/customXml" ds:itemID="{4915CF00-F489-47F0-9F40-63921D858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Windows User</cp:lastModifiedBy>
  <cp:revision>3</cp:revision>
  <cp:lastPrinted>2016-03-23T13:17:00Z</cp:lastPrinted>
  <dcterms:created xsi:type="dcterms:W3CDTF">2016-03-23T14:30:00Z</dcterms:created>
  <dcterms:modified xsi:type="dcterms:W3CDTF">2016-03-23T14:31:00Z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